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1C21" w:rsidRPr="00441CBF" w:rsidRDefault="00741C21" w:rsidP="00441CBF">
      <w:pPr>
        <w:spacing w:line="240" w:lineRule="auto"/>
        <w:jc w:val="both"/>
        <w:rPr>
          <w:rFonts w:asciiTheme="minorHAnsi" w:hAnsiTheme="minorHAnsi" w:cstheme="minorHAnsi"/>
          <w:szCs w:val="20"/>
        </w:rPr>
      </w:pPr>
    </w:p>
    <w:p w:rsidR="00863C90" w:rsidRPr="00441CBF" w:rsidRDefault="00863C90" w:rsidP="00441CBF">
      <w:pPr>
        <w:spacing w:line="240" w:lineRule="auto"/>
        <w:jc w:val="both"/>
        <w:rPr>
          <w:rFonts w:asciiTheme="minorHAnsi" w:hAnsiTheme="minorHAnsi" w:cstheme="minorHAnsi"/>
          <w:szCs w:val="20"/>
        </w:rPr>
      </w:pPr>
    </w:p>
    <w:p w:rsidR="00863C90" w:rsidRPr="00441CBF" w:rsidRDefault="00863C90" w:rsidP="00441CB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441CBF">
        <w:rPr>
          <w:rFonts w:asciiTheme="minorHAnsi" w:hAnsiTheme="minorHAnsi" w:cstheme="minorHAnsi"/>
          <w:b/>
          <w:szCs w:val="20"/>
        </w:rPr>
        <w:t xml:space="preserve">Verslag Algemene Vergadering </w:t>
      </w:r>
    </w:p>
    <w:p w:rsidR="00863C90" w:rsidRPr="00441CBF" w:rsidRDefault="00863C90" w:rsidP="00441CB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441CBF">
        <w:rPr>
          <w:rFonts w:asciiTheme="minorHAnsi" w:hAnsiTheme="minorHAnsi" w:cstheme="minorHAnsi"/>
          <w:b/>
          <w:szCs w:val="20"/>
        </w:rPr>
        <w:t>LOP Secundair Onderwijs Geraardsbergen-Oudenaarde-Ronse</w:t>
      </w:r>
    </w:p>
    <w:p w:rsidR="00863C90" w:rsidRPr="00441CBF" w:rsidRDefault="00863C90" w:rsidP="00441CBF">
      <w:pPr>
        <w:pBdr>
          <w:top w:val="single" w:sz="4" w:space="1" w:color="auto"/>
          <w:left w:val="single" w:sz="4" w:space="4" w:color="auto"/>
          <w:bottom w:val="single" w:sz="4" w:space="1" w:color="auto"/>
          <w:right w:val="single" w:sz="4" w:space="4" w:color="auto"/>
        </w:pBdr>
        <w:jc w:val="both"/>
        <w:rPr>
          <w:rFonts w:asciiTheme="minorHAnsi" w:hAnsiTheme="minorHAnsi" w:cstheme="minorHAnsi"/>
          <w:b/>
          <w:szCs w:val="20"/>
        </w:rPr>
      </w:pPr>
      <w:r w:rsidRPr="00441CBF">
        <w:rPr>
          <w:rFonts w:asciiTheme="minorHAnsi" w:hAnsiTheme="minorHAnsi" w:cstheme="minorHAnsi"/>
          <w:b/>
          <w:szCs w:val="20"/>
        </w:rPr>
        <w:t>12 januari 2016</w:t>
      </w:r>
    </w:p>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w:t>
      </w:r>
    </w:p>
    <w:p w:rsidR="00863C90" w:rsidRPr="00441CBF" w:rsidRDefault="00863C90" w:rsidP="00441CBF">
      <w:pPr>
        <w:jc w:val="both"/>
        <w:rPr>
          <w:rFonts w:asciiTheme="minorHAnsi" w:hAnsiTheme="minorHAnsi" w:cstheme="minorHAnsi"/>
          <w:szCs w:val="20"/>
        </w:rPr>
      </w:pPr>
    </w:p>
    <w:p w:rsidR="00863C90" w:rsidRPr="00441CBF" w:rsidRDefault="00863C90" w:rsidP="00441CBF">
      <w:pPr>
        <w:shd w:val="clear" w:color="auto" w:fill="D9D9D9"/>
        <w:jc w:val="both"/>
        <w:rPr>
          <w:rFonts w:asciiTheme="minorHAnsi" w:hAnsiTheme="minorHAnsi" w:cstheme="minorHAnsi"/>
          <w:szCs w:val="20"/>
        </w:rPr>
      </w:pPr>
      <w:r w:rsidRPr="00441CBF">
        <w:rPr>
          <w:rFonts w:asciiTheme="minorHAnsi" w:hAnsiTheme="minorHAnsi" w:cstheme="minorHAnsi"/>
          <w:szCs w:val="20"/>
        </w:rPr>
        <w:t>Aanwezig / Verontschuldigd</w:t>
      </w:r>
    </w:p>
    <w:p w:rsidR="00863C90" w:rsidRPr="00441CBF" w:rsidRDefault="00863C90" w:rsidP="00441CBF">
      <w:pPr>
        <w:jc w:val="both"/>
        <w:rPr>
          <w:rFonts w:asciiTheme="minorHAnsi" w:hAnsiTheme="minorHAnsi" w:cstheme="minorHAnsi"/>
          <w:i/>
          <w:szCs w:val="20"/>
        </w:rPr>
      </w:pPr>
    </w:p>
    <w:tbl>
      <w:tblPr>
        <w:tblW w:w="5000" w:type="pct"/>
        <w:tblBorders>
          <w:top w:val="single" w:sz="4" w:space="0" w:color="auto"/>
          <w:left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07"/>
        <w:gridCol w:w="4368"/>
        <w:gridCol w:w="1137"/>
      </w:tblGrid>
      <w:tr w:rsidR="00863C90" w:rsidRPr="00441CBF" w:rsidTr="008877D2">
        <w:trPr>
          <w:trHeight w:val="170"/>
        </w:trPr>
        <w:tc>
          <w:tcPr>
            <w:tcW w:w="2012" w:type="pct"/>
            <w:tcBorders>
              <w:bottom w:val="nil"/>
            </w:tcBorders>
            <w:shd w:val="clear" w:color="auto" w:fill="BFBFBF" w:themeFill="background1" w:themeFillShade="B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Organisatie</w:t>
            </w:r>
          </w:p>
        </w:tc>
        <w:tc>
          <w:tcPr>
            <w:tcW w:w="2371" w:type="pct"/>
            <w:tcBorders>
              <w:bottom w:val="nil"/>
            </w:tcBorders>
            <w:shd w:val="clear" w:color="auto" w:fill="BFBFBF" w:themeFill="background1" w:themeFillShade="B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Naam</w:t>
            </w:r>
          </w:p>
        </w:tc>
        <w:tc>
          <w:tcPr>
            <w:tcW w:w="617" w:type="pct"/>
            <w:tcBorders>
              <w:bottom w:val="nil"/>
            </w:tcBorders>
            <w:shd w:val="clear" w:color="auto" w:fill="BFBFBF" w:themeFill="background1" w:themeFillShade="B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Aanw/</w:t>
            </w:r>
          </w:p>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Verontsch</w:t>
            </w:r>
          </w:p>
        </w:tc>
      </w:tr>
      <w:tr w:rsidR="00863C90" w:rsidRPr="00441CBF" w:rsidTr="008877D2">
        <w:trPr>
          <w:trHeight w:val="20"/>
        </w:trPr>
        <w:tc>
          <w:tcPr>
            <w:tcW w:w="2012" w:type="pct"/>
            <w:tcBorders>
              <w:bottom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LOP-Voorzitter</w:t>
            </w:r>
          </w:p>
        </w:tc>
        <w:tc>
          <w:tcPr>
            <w:tcW w:w="2371" w:type="pct"/>
            <w:tcBorders>
              <w:bottom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Jean-Pierre Vandermeiren</w:t>
            </w:r>
          </w:p>
        </w:tc>
        <w:tc>
          <w:tcPr>
            <w:tcW w:w="617" w:type="pct"/>
            <w:tcBorders>
              <w:bottom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w:t>
            </w:r>
          </w:p>
        </w:tc>
      </w:tr>
      <w:tr w:rsidR="00863C90" w:rsidRPr="00441CBF" w:rsidTr="008877D2">
        <w:trPr>
          <w:trHeight w:val="20"/>
        </w:trPr>
        <w:tc>
          <w:tcPr>
            <w:tcW w:w="2012" w:type="pct"/>
            <w:tcBorders>
              <w:bottom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LOP-Deskundige</w:t>
            </w:r>
          </w:p>
        </w:tc>
        <w:tc>
          <w:tcPr>
            <w:tcW w:w="2371" w:type="pct"/>
            <w:tcBorders>
              <w:bottom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Luc Top</w:t>
            </w:r>
          </w:p>
        </w:tc>
        <w:tc>
          <w:tcPr>
            <w:tcW w:w="617" w:type="pct"/>
            <w:tcBorders>
              <w:bottom w:val="nil"/>
            </w:tcBorders>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20"/>
        </w:trPr>
        <w:tc>
          <w:tcPr>
            <w:tcW w:w="5000" w:type="pct"/>
            <w:gridSpan w:val="3"/>
            <w:tcBorders>
              <w:top w:val="single" w:sz="4" w:space="0" w:color="auto"/>
              <w:bottom w:val="single" w:sz="4" w:space="0" w:color="auto"/>
            </w:tcBorders>
            <w:shd w:val="pct12"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directies van elke school gelegen in het werkgebied</w:t>
            </w:r>
          </w:p>
        </w:tc>
      </w:tr>
      <w:tr w:rsidR="00863C90" w:rsidRPr="00441CBF" w:rsidTr="008877D2">
        <w:trPr>
          <w:trHeight w:val="20"/>
        </w:trPr>
        <w:tc>
          <w:tcPr>
            <w:tcW w:w="2012" w:type="pct"/>
            <w:tcBorders>
              <w:top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Koninklijk Atheneum Geraardsbergen</w:t>
            </w:r>
          </w:p>
        </w:tc>
        <w:tc>
          <w:tcPr>
            <w:tcW w:w="2371" w:type="pct"/>
            <w:tcBorders>
              <w:top w:val="nil"/>
            </w:tcBorders>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Katrien De Schepper </w:t>
            </w:r>
          </w:p>
        </w:tc>
        <w:tc>
          <w:tcPr>
            <w:tcW w:w="617" w:type="pct"/>
            <w:tcBorders>
              <w:top w:val="nil"/>
            </w:tcBorders>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2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Middenschool GO! 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Betty Gierts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Sint-Catharinacollege 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Filip Santens</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Sint-Jozefsinstituut 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Karll Roeland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TI  Sint-Jozef  Geraardsbergen</w:t>
            </w:r>
          </w:p>
        </w:tc>
        <w:tc>
          <w:tcPr>
            <w:tcW w:w="2371" w:type="pct"/>
          </w:tcPr>
          <w:p w:rsidR="00863C90" w:rsidRPr="00441CBF" w:rsidRDefault="00863C90" w:rsidP="00441CBF">
            <w:pPr>
              <w:jc w:val="both"/>
              <w:rPr>
                <w:rFonts w:asciiTheme="minorHAnsi" w:hAnsiTheme="minorHAnsi" w:cstheme="minorHAnsi"/>
                <w:szCs w:val="20"/>
                <w:lang w:val="en-GB"/>
              </w:rPr>
            </w:pPr>
            <w:r w:rsidRPr="00441CBF">
              <w:rPr>
                <w:rFonts w:asciiTheme="minorHAnsi" w:hAnsiTheme="minorHAnsi" w:cstheme="minorHAnsi"/>
                <w:szCs w:val="20"/>
                <w:lang w:val="en-GB"/>
              </w:rPr>
              <w:t xml:space="preserve">Luc Dendooven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lang w:val="en-GB"/>
              </w:rPr>
            </w:pPr>
            <w:r w:rsidRPr="00441CBF">
              <w:rPr>
                <w:rStyle w:val="Hyperlink"/>
                <w:rFonts w:asciiTheme="minorHAnsi" w:hAnsiTheme="minorHAnsi" w:cstheme="minorHAnsi"/>
                <w:color w:val="auto"/>
                <w:szCs w:val="20"/>
                <w:u w:val="none"/>
                <w:lang w:val="en-GB"/>
              </w:rPr>
              <w:t>A</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lang w:val="en-GB"/>
              </w:rPr>
              <w:t xml:space="preserve">Koninklijk </w:t>
            </w:r>
            <w:r w:rsidRPr="00441CBF">
              <w:rPr>
                <w:rFonts w:asciiTheme="minorHAnsi" w:hAnsiTheme="minorHAnsi" w:cstheme="minorHAnsi"/>
                <w:szCs w:val="20"/>
              </w:rPr>
              <w:t>Atheneum IPB Ronse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Willem Vandenhaute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KSO Glorieux Ronse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Eddy Moreau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KA Oudenaarde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Ann Van Landuyt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KA Oudenaarde - Deeltijds onderwijs </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Veerle De Nil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2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Prov. Inst.Vlaamse Ardennen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Marleen De Maerteleire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20"/>
        </w:trPr>
        <w:tc>
          <w:tcPr>
            <w:tcW w:w="2012" w:type="pct"/>
            <w:vAlign w:val="center"/>
          </w:tcPr>
          <w:p w:rsidR="00863C90" w:rsidRPr="00441CBF" w:rsidRDefault="00863C90" w:rsidP="00441CBF">
            <w:pPr>
              <w:jc w:val="both"/>
              <w:rPr>
                <w:rFonts w:asciiTheme="minorHAnsi" w:hAnsiTheme="minorHAnsi" w:cstheme="minorHAnsi"/>
                <w:szCs w:val="20"/>
                <w:lang w:val="en-GB"/>
              </w:rPr>
            </w:pPr>
            <w:r w:rsidRPr="00441CBF">
              <w:rPr>
                <w:rFonts w:asciiTheme="minorHAnsi" w:hAnsiTheme="minorHAnsi" w:cstheme="minorHAnsi"/>
                <w:szCs w:val="20"/>
                <w:lang w:val="en-GB"/>
              </w:rPr>
              <w:t>Bernarduscollege</w:t>
            </w:r>
          </w:p>
        </w:tc>
        <w:tc>
          <w:tcPr>
            <w:tcW w:w="2371" w:type="pct"/>
            <w:vAlign w:val="center"/>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Peter Hoste</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rPr>
          <w:trHeight w:val="20"/>
        </w:trPr>
        <w:tc>
          <w:tcPr>
            <w:tcW w:w="2012" w:type="pct"/>
            <w:vAlign w:val="center"/>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lang w:val="en-GB"/>
              </w:rPr>
              <w:t xml:space="preserve">Bernardustechnicum </w:t>
            </w:r>
          </w:p>
        </w:tc>
        <w:tc>
          <w:tcPr>
            <w:tcW w:w="2371" w:type="pct"/>
            <w:vAlign w:val="center"/>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Katrien Steenbeke</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rPr>
          <w:trHeight w:val="20"/>
        </w:trPr>
        <w:tc>
          <w:tcPr>
            <w:tcW w:w="2012" w:type="pct"/>
            <w:vAlign w:val="center"/>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lang w:val="en-GB"/>
              </w:rPr>
              <w:t>Bernardustechnicum</w:t>
            </w:r>
          </w:p>
        </w:tc>
        <w:tc>
          <w:tcPr>
            <w:tcW w:w="2371" w:type="pct"/>
            <w:vAlign w:val="center"/>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Patrick Vansteenbrugge</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w:t>
            </w:r>
          </w:p>
        </w:tc>
      </w:tr>
      <w:tr w:rsidR="00863C90" w:rsidRPr="00441CBF" w:rsidTr="008877D2">
        <w:trPr>
          <w:trHeight w:val="2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Bernardus Vija</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Frank Pieters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Inrichtende Machten van elke school gelegen in het werkingsgebiedA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VKORR</w:t>
            </w:r>
          </w:p>
        </w:tc>
        <w:tc>
          <w:tcPr>
            <w:tcW w:w="2371" w:type="pct"/>
          </w:tcPr>
          <w:p w:rsidR="00863C90" w:rsidRPr="00441CBF" w:rsidRDefault="00863C90" w:rsidP="00441CBF">
            <w:pPr>
              <w:jc w:val="both"/>
              <w:rPr>
                <w:rFonts w:asciiTheme="minorHAnsi" w:hAnsiTheme="minorHAnsi" w:cstheme="minorHAnsi"/>
                <w:szCs w:val="20"/>
              </w:rPr>
            </w:pP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KSO Oudenaarde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Thierry Godefroidt (coörd. dir. SGKSO-VLAR)</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VKO Denderstreek Zuid</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Wilfried Smesman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Sint-Jozefsinstituut</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Paul Janssens</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Provinciaal Ond. Oost Vlaanderen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Luc Coppieters</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GO! Scholengroep 21</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Freddy Verkruyssen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GO! Scholengroep 20</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Isabel Truyen</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directies elke school voor buitengewoon onderwijs gelegen in het werkingsgebied</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Ber</w:t>
            </w:r>
            <w:r w:rsidRPr="00441CBF">
              <w:rPr>
                <w:rFonts w:asciiTheme="minorHAnsi" w:hAnsiTheme="minorHAnsi" w:cstheme="minorHAnsi"/>
                <w:szCs w:val="20"/>
                <w:lang w:val="en-GB"/>
              </w:rPr>
              <w:t>nardus Driespong</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Mia Anrys</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P.I. BuSO Heynsdaele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Jan Van Dessel</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Inrichtende Machten van elke school voor buitengewoon onderwijs, gelegen in het werkingsgebied</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lang w:val="en-GB"/>
              </w:rPr>
            </w:pPr>
            <w:r w:rsidRPr="00441CBF">
              <w:rPr>
                <w:rFonts w:asciiTheme="minorHAnsi" w:hAnsiTheme="minorHAnsi" w:cstheme="minorHAnsi"/>
                <w:szCs w:val="20"/>
                <w:lang w:val="en-GB"/>
              </w:rPr>
              <w:t>IM B.O. VZW Elckerlyc</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Marc Van Huffel</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directies van de Centra voor Leerlingenbegeleiding</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Vrij CLB ZOV</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Marleen Le Clercq</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Vrij CLB Ninove-Geraardsbergen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Sabine Vranken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CLB GO!</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Leen Van Der Linden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Inrichtende Machten van de Centra voor Leerlingenbegeleiding</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VCLB ZOV</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Marleen Le Clercq</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lastRenderedPageBreak/>
              <w:t>IM VCLB Ninove-Geraardsbergen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Sabine Vranken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CLB GO! sgr 20</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Isabel Truyen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IM CLB GO! sgr 21</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Freddy Verkruyssen</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representatieve vakorganisaties</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erkende ouderverenigingen</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leerlingenraden</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lokale socio-culturele en/of socio-economische partners</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erkende organisaties van etnisch-culturele minderheden</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erkende verenigingen waar armen het woord nemen</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integratiesector</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Ag I&amp;I</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Melissa Papeleu</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A</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onthaalbureaus</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Dienst Inburgering Vlaamse Ardennen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Lisa Byttebier</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 van het schoolopbouwwerk</w:t>
            </w:r>
          </w:p>
        </w:tc>
      </w:tr>
      <w:tr w:rsidR="00863C90" w:rsidRPr="00441CBF" w:rsidTr="008877D2">
        <w:tblPrEx>
          <w:tblBorders>
            <w:bottom w:val="single" w:sz="4" w:space="0" w:color="auto"/>
          </w:tblBorders>
        </w:tblPrEx>
        <w:trPr>
          <w:trHeight w:val="170"/>
        </w:trPr>
        <w:tc>
          <w:tcPr>
            <w:tcW w:w="5000" w:type="pct"/>
            <w:gridSpan w:val="3"/>
            <w:shd w:val="pct15" w:color="auto" w:fill="FFFFFF"/>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Vertegenwoordigers van de gemeentebesturen</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Geraardsbergen</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Joke De Brakeleer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A</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Ronse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Luc Balcaen </w:t>
            </w:r>
          </w:p>
        </w:tc>
        <w:tc>
          <w:tcPr>
            <w:tcW w:w="617"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V</w:t>
            </w:r>
          </w:p>
        </w:tc>
      </w:tr>
      <w:tr w:rsidR="00863C90" w:rsidRPr="00441CBF" w:rsidTr="008877D2">
        <w:tblPrEx>
          <w:tblBorders>
            <w:bottom w:val="single" w:sz="4" w:space="0" w:color="auto"/>
          </w:tblBorders>
        </w:tblPrEx>
        <w:trPr>
          <w:trHeight w:val="170"/>
        </w:trPr>
        <w:tc>
          <w:tcPr>
            <w:tcW w:w="2012"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Oudenaarde</w:t>
            </w:r>
          </w:p>
        </w:tc>
        <w:tc>
          <w:tcPr>
            <w:tcW w:w="2371" w:type="pct"/>
          </w:tcPr>
          <w:p w:rsidR="00863C90" w:rsidRPr="00441CBF" w:rsidRDefault="00863C90" w:rsidP="00441CBF">
            <w:pPr>
              <w:jc w:val="both"/>
              <w:rPr>
                <w:rFonts w:asciiTheme="minorHAnsi" w:hAnsiTheme="minorHAnsi" w:cstheme="minorHAnsi"/>
                <w:szCs w:val="20"/>
              </w:rPr>
            </w:pPr>
            <w:r w:rsidRPr="00441CBF">
              <w:rPr>
                <w:rFonts w:asciiTheme="minorHAnsi" w:hAnsiTheme="minorHAnsi" w:cstheme="minorHAnsi"/>
                <w:szCs w:val="20"/>
              </w:rPr>
              <w:t xml:space="preserve">Lieven Cnudde </w:t>
            </w:r>
          </w:p>
        </w:tc>
        <w:tc>
          <w:tcPr>
            <w:tcW w:w="617" w:type="pct"/>
          </w:tcPr>
          <w:p w:rsidR="00863C90" w:rsidRPr="00441CBF" w:rsidRDefault="00863C90" w:rsidP="00441CBF">
            <w:pPr>
              <w:jc w:val="both"/>
              <w:rPr>
                <w:rStyle w:val="Hyperlink"/>
                <w:rFonts w:asciiTheme="minorHAnsi" w:hAnsiTheme="minorHAnsi" w:cstheme="minorHAnsi"/>
                <w:color w:val="auto"/>
                <w:szCs w:val="20"/>
                <w:u w:val="none"/>
              </w:rPr>
            </w:pPr>
            <w:r w:rsidRPr="00441CBF">
              <w:rPr>
                <w:rStyle w:val="Hyperlink"/>
                <w:rFonts w:asciiTheme="minorHAnsi" w:hAnsiTheme="minorHAnsi" w:cstheme="minorHAnsi"/>
                <w:color w:val="auto"/>
                <w:szCs w:val="20"/>
                <w:u w:val="none"/>
              </w:rPr>
              <w:t>V</w:t>
            </w:r>
          </w:p>
        </w:tc>
      </w:tr>
    </w:tbl>
    <w:p w:rsidR="00863C90" w:rsidRPr="00441CBF" w:rsidRDefault="00863C90" w:rsidP="00441CBF">
      <w:pPr>
        <w:jc w:val="both"/>
        <w:rPr>
          <w:rFonts w:asciiTheme="minorHAnsi" w:hAnsiTheme="minorHAnsi" w:cstheme="minorHAnsi"/>
          <w:szCs w:val="20"/>
        </w:rPr>
      </w:pPr>
    </w:p>
    <w:p w:rsidR="00863C90" w:rsidRPr="00441CBF" w:rsidRDefault="00863C90" w:rsidP="00441CBF">
      <w:pPr>
        <w:jc w:val="both"/>
        <w:rPr>
          <w:rFonts w:asciiTheme="minorHAnsi" w:hAnsiTheme="minorHAnsi" w:cstheme="minorHAnsi"/>
          <w:i/>
          <w:szCs w:val="20"/>
        </w:rPr>
      </w:pPr>
    </w:p>
    <w:p w:rsidR="00863C90" w:rsidRPr="00441CBF" w:rsidRDefault="00863C90" w:rsidP="00441CBF">
      <w:pPr>
        <w:shd w:val="clear" w:color="auto" w:fill="D9D9D9" w:themeFill="background1" w:themeFillShade="D9"/>
        <w:jc w:val="both"/>
        <w:rPr>
          <w:rFonts w:asciiTheme="minorHAnsi" w:hAnsiTheme="minorHAnsi" w:cstheme="minorHAnsi"/>
          <w:b/>
          <w:szCs w:val="20"/>
        </w:rPr>
      </w:pPr>
      <w:r w:rsidRPr="00441CBF">
        <w:rPr>
          <w:rFonts w:asciiTheme="minorHAnsi" w:hAnsiTheme="minorHAnsi" w:cstheme="minorHAnsi"/>
          <w:b/>
          <w:szCs w:val="20"/>
        </w:rPr>
        <w:t>Bijlagen</w:t>
      </w:r>
    </w:p>
    <w:p w:rsidR="00863C90" w:rsidRPr="00441CBF" w:rsidRDefault="00863C90" w:rsidP="00441CBF">
      <w:pPr>
        <w:jc w:val="both"/>
        <w:rPr>
          <w:rStyle w:val="Zwaar"/>
          <w:rFonts w:asciiTheme="minorHAnsi" w:hAnsiTheme="minorHAnsi" w:cstheme="minorHAnsi"/>
          <w:b w:val="0"/>
          <w:szCs w:val="20"/>
        </w:rPr>
      </w:pPr>
    </w:p>
    <w:p w:rsidR="00863C90" w:rsidRPr="00441CBF" w:rsidRDefault="00863C90" w:rsidP="00441CBF">
      <w:pPr>
        <w:pStyle w:val="Lijstalinea"/>
        <w:numPr>
          <w:ilvl w:val="0"/>
          <w:numId w:val="12"/>
        </w:numPr>
        <w:jc w:val="both"/>
        <w:rPr>
          <w:rStyle w:val="Zwaar"/>
          <w:rFonts w:asciiTheme="minorHAnsi" w:hAnsiTheme="minorHAnsi" w:cstheme="minorHAnsi"/>
          <w:b w:val="0"/>
          <w:szCs w:val="20"/>
          <w:lang w:val="en-US"/>
        </w:rPr>
      </w:pPr>
      <w:r w:rsidRPr="00441CBF">
        <w:rPr>
          <w:rStyle w:val="Zwaar"/>
          <w:rFonts w:asciiTheme="minorHAnsi" w:hAnsiTheme="minorHAnsi" w:cstheme="minorHAnsi"/>
          <w:b w:val="0"/>
          <w:szCs w:val="20"/>
          <w:lang w:val="en-US"/>
        </w:rPr>
        <w:t>Powerpoint-presentatie Skill Builders (Stefanie Verstraeten)</w:t>
      </w:r>
    </w:p>
    <w:p w:rsidR="00863C90" w:rsidRPr="00441CBF" w:rsidRDefault="00863C90" w:rsidP="00441CBF">
      <w:pPr>
        <w:pStyle w:val="Lijstalinea"/>
        <w:numPr>
          <w:ilvl w:val="0"/>
          <w:numId w:val="12"/>
        </w:numPr>
        <w:jc w:val="both"/>
        <w:rPr>
          <w:rStyle w:val="Zwaar"/>
          <w:rFonts w:asciiTheme="minorHAnsi" w:hAnsiTheme="minorHAnsi" w:cstheme="minorHAnsi"/>
          <w:b w:val="0"/>
          <w:szCs w:val="20"/>
        </w:rPr>
      </w:pPr>
      <w:r w:rsidRPr="00441CBF">
        <w:rPr>
          <w:rStyle w:val="Zwaar"/>
          <w:rFonts w:asciiTheme="minorHAnsi" w:hAnsiTheme="minorHAnsi" w:cstheme="minorHAnsi"/>
          <w:b w:val="0"/>
          <w:szCs w:val="20"/>
        </w:rPr>
        <w:t>Powerpoint-presentatie Expeditie Geslaagd (Technisch Instituut Sint-Jozef)</w:t>
      </w:r>
    </w:p>
    <w:p w:rsidR="004301AC" w:rsidRDefault="004301AC" w:rsidP="00441CBF">
      <w:pPr>
        <w:pStyle w:val="Lijstalinea"/>
        <w:numPr>
          <w:ilvl w:val="0"/>
          <w:numId w:val="12"/>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Cijfergegevens vroegtijdig schoolverlaten (VSV)</w:t>
      </w:r>
    </w:p>
    <w:p w:rsidR="003D5803" w:rsidRPr="00441CBF" w:rsidRDefault="003D5803" w:rsidP="00441CBF">
      <w:pPr>
        <w:pStyle w:val="Lijstalinea"/>
        <w:numPr>
          <w:ilvl w:val="0"/>
          <w:numId w:val="12"/>
        </w:numPr>
        <w:spacing w:line="240" w:lineRule="auto"/>
        <w:contextualSpacing w:val="0"/>
        <w:jc w:val="both"/>
        <w:rPr>
          <w:rStyle w:val="Zwaar"/>
          <w:rFonts w:asciiTheme="minorHAnsi" w:hAnsiTheme="minorHAnsi" w:cstheme="minorHAnsi"/>
          <w:b w:val="0"/>
          <w:bCs w:val="0"/>
          <w:szCs w:val="20"/>
        </w:rPr>
      </w:pPr>
      <w:r>
        <w:rPr>
          <w:rFonts w:asciiTheme="minorHAnsi" w:hAnsiTheme="minorHAnsi" w:cstheme="minorHAnsi"/>
          <w:szCs w:val="20"/>
        </w:rPr>
        <w:t>Cijfergegevens relatieve aanwezigheid indicator-leerlingen in het eerste leerjaar van de eerste graad</w:t>
      </w:r>
    </w:p>
    <w:p w:rsidR="00863C90" w:rsidRPr="00441CBF" w:rsidRDefault="00863C90" w:rsidP="00441CBF">
      <w:pPr>
        <w:jc w:val="both"/>
        <w:rPr>
          <w:rStyle w:val="Zwaar"/>
          <w:rFonts w:asciiTheme="minorHAnsi" w:hAnsiTheme="minorHAnsi" w:cstheme="minorHAnsi"/>
          <w:b w:val="0"/>
          <w:szCs w:val="20"/>
        </w:rPr>
      </w:pPr>
    </w:p>
    <w:p w:rsidR="00863C90" w:rsidRPr="00441CBF" w:rsidRDefault="00863C90" w:rsidP="00441CBF">
      <w:pPr>
        <w:shd w:val="clear" w:color="auto" w:fill="D9D9D9" w:themeFill="background1" w:themeFillShade="D9"/>
        <w:jc w:val="both"/>
        <w:rPr>
          <w:rFonts w:asciiTheme="minorHAnsi" w:hAnsiTheme="minorHAnsi" w:cstheme="minorHAnsi"/>
          <w:b/>
          <w:szCs w:val="20"/>
        </w:rPr>
      </w:pPr>
      <w:r w:rsidRPr="00441CBF">
        <w:rPr>
          <w:rFonts w:asciiTheme="minorHAnsi" w:hAnsiTheme="minorHAnsi" w:cstheme="minorHAnsi"/>
          <w:b/>
          <w:szCs w:val="20"/>
        </w:rPr>
        <w:t>Volgende bijeenkomst</w:t>
      </w:r>
    </w:p>
    <w:p w:rsidR="00863C90" w:rsidRPr="00441CBF" w:rsidRDefault="00863C90" w:rsidP="00441CBF">
      <w:pPr>
        <w:jc w:val="both"/>
        <w:rPr>
          <w:rStyle w:val="Zwaar"/>
          <w:rFonts w:asciiTheme="minorHAnsi" w:hAnsiTheme="minorHAnsi" w:cstheme="minorHAnsi"/>
          <w:b w:val="0"/>
          <w:szCs w:val="20"/>
        </w:rPr>
      </w:pPr>
    </w:p>
    <w:tbl>
      <w:tblPr>
        <w:tblStyle w:val="Tabelraster"/>
        <w:tblW w:w="0" w:type="auto"/>
        <w:tblInd w:w="108" w:type="dxa"/>
        <w:tblLook w:val="04A0" w:firstRow="1" w:lastRow="0" w:firstColumn="1" w:lastColumn="0" w:noHBand="0" w:noVBand="1"/>
      </w:tblPr>
      <w:tblGrid>
        <w:gridCol w:w="2410"/>
        <w:gridCol w:w="1701"/>
        <w:gridCol w:w="4961"/>
      </w:tblGrid>
      <w:tr w:rsidR="00863C90" w:rsidRPr="00441CBF" w:rsidTr="008877D2">
        <w:tc>
          <w:tcPr>
            <w:tcW w:w="2410" w:type="dxa"/>
          </w:tcPr>
          <w:p w:rsidR="00863C90" w:rsidRPr="00441CBF" w:rsidRDefault="004301AC" w:rsidP="00441CBF">
            <w:pPr>
              <w:jc w:val="both"/>
              <w:rPr>
                <w:rStyle w:val="Zwaar"/>
                <w:rFonts w:asciiTheme="minorHAnsi" w:hAnsiTheme="minorHAnsi" w:cstheme="minorHAnsi"/>
                <w:b w:val="0"/>
                <w:szCs w:val="20"/>
              </w:rPr>
            </w:pPr>
            <w:r w:rsidRPr="00441CBF">
              <w:rPr>
                <w:rStyle w:val="Zwaar"/>
                <w:rFonts w:asciiTheme="minorHAnsi" w:hAnsiTheme="minorHAnsi" w:cstheme="minorHAnsi"/>
                <w:b w:val="0"/>
                <w:szCs w:val="20"/>
              </w:rPr>
              <w:t>Donderdag 12 mei</w:t>
            </w:r>
          </w:p>
        </w:tc>
        <w:tc>
          <w:tcPr>
            <w:tcW w:w="1701" w:type="dxa"/>
          </w:tcPr>
          <w:p w:rsidR="00863C90" w:rsidRPr="00441CBF" w:rsidRDefault="004301AC" w:rsidP="00441CBF">
            <w:pPr>
              <w:jc w:val="both"/>
              <w:rPr>
                <w:rStyle w:val="Zwaar"/>
                <w:rFonts w:asciiTheme="minorHAnsi" w:hAnsiTheme="minorHAnsi" w:cstheme="minorHAnsi"/>
                <w:b w:val="0"/>
                <w:szCs w:val="20"/>
              </w:rPr>
            </w:pPr>
            <w:r w:rsidRPr="00441CBF">
              <w:rPr>
                <w:rStyle w:val="Zwaar"/>
                <w:rFonts w:asciiTheme="minorHAnsi" w:hAnsiTheme="minorHAnsi" w:cstheme="minorHAnsi"/>
                <w:b w:val="0"/>
                <w:szCs w:val="20"/>
              </w:rPr>
              <w:t>13.30u - 16u</w:t>
            </w:r>
          </w:p>
        </w:tc>
        <w:tc>
          <w:tcPr>
            <w:tcW w:w="4961" w:type="dxa"/>
          </w:tcPr>
          <w:p w:rsidR="00863C90" w:rsidRPr="00441CBF" w:rsidRDefault="004301AC" w:rsidP="00441CBF">
            <w:pPr>
              <w:jc w:val="both"/>
              <w:rPr>
                <w:rStyle w:val="Zwaar"/>
                <w:rFonts w:asciiTheme="minorHAnsi" w:hAnsiTheme="minorHAnsi" w:cstheme="minorHAnsi"/>
                <w:b w:val="0"/>
                <w:szCs w:val="20"/>
              </w:rPr>
            </w:pPr>
            <w:r w:rsidRPr="00441CBF">
              <w:rPr>
                <w:rStyle w:val="Zwaar"/>
                <w:rFonts w:asciiTheme="minorHAnsi" w:hAnsiTheme="minorHAnsi" w:cstheme="minorHAnsi"/>
                <w:b w:val="0"/>
                <w:szCs w:val="20"/>
              </w:rPr>
              <w:t>CC De Ververij, Ronse</w:t>
            </w:r>
          </w:p>
        </w:tc>
      </w:tr>
    </w:tbl>
    <w:p w:rsidR="00863C90" w:rsidRPr="00441CBF" w:rsidRDefault="00863C90" w:rsidP="00441CBF">
      <w:pPr>
        <w:jc w:val="both"/>
        <w:rPr>
          <w:rStyle w:val="Zwaar"/>
          <w:rFonts w:asciiTheme="minorHAnsi" w:hAnsiTheme="minorHAnsi" w:cstheme="minorHAnsi"/>
          <w:b w:val="0"/>
          <w:szCs w:val="20"/>
        </w:rPr>
      </w:pPr>
    </w:p>
    <w:p w:rsidR="00863C90" w:rsidRPr="00441CBF" w:rsidRDefault="00863C90" w:rsidP="00441CBF">
      <w:pPr>
        <w:shd w:val="clear" w:color="auto" w:fill="D9D9D9" w:themeFill="background1" w:themeFillShade="D9"/>
        <w:jc w:val="both"/>
        <w:rPr>
          <w:rFonts w:asciiTheme="minorHAnsi" w:hAnsiTheme="minorHAnsi" w:cstheme="minorHAnsi"/>
          <w:b/>
          <w:szCs w:val="20"/>
        </w:rPr>
      </w:pPr>
      <w:r w:rsidRPr="00441CBF">
        <w:rPr>
          <w:rFonts w:asciiTheme="minorHAnsi" w:hAnsiTheme="minorHAnsi" w:cstheme="minorHAnsi"/>
          <w:b/>
          <w:szCs w:val="20"/>
        </w:rPr>
        <w:t>Agenda</w:t>
      </w:r>
    </w:p>
    <w:p w:rsidR="00863C90" w:rsidRPr="00441CBF" w:rsidRDefault="00863C90" w:rsidP="00441CBF">
      <w:pPr>
        <w:jc w:val="both"/>
        <w:rPr>
          <w:rStyle w:val="Zwaar"/>
          <w:rFonts w:asciiTheme="minorHAnsi" w:hAnsiTheme="minorHAnsi" w:cstheme="minorHAnsi"/>
          <w:b w:val="0"/>
          <w:szCs w:val="20"/>
        </w:rPr>
      </w:pPr>
    </w:p>
    <w:p w:rsidR="004301AC" w:rsidRPr="00441CBF" w:rsidRDefault="004301AC"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Goedkeuring vorig verslag</w:t>
      </w:r>
    </w:p>
    <w:p w:rsidR="004301AC" w:rsidRPr="00441CBF" w:rsidRDefault="00863C90"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Skill BuilderS (SBS): begeleiding naar werk van ongekwalificeerde uitstromers (i.s.m VDAB)</w:t>
      </w:r>
    </w:p>
    <w:p w:rsidR="00863C90" w:rsidRPr="00441CBF" w:rsidRDefault="00863C90"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Expeditie Geslaagd: een project ter voorkoming van schooluitval</w:t>
      </w:r>
    </w:p>
    <w:p w:rsidR="004301AC" w:rsidRPr="00441CBF" w:rsidRDefault="004301AC"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Cijfergegevens vroegtijdig schoolverlaten (VSV)</w:t>
      </w:r>
    </w:p>
    <w:p w:rsidR="00863C90" w:rsidRPr="00441CBF" w:rsidRDefault="00863C90"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 xml:space="preserve">Inschrijvingsbeleid: regelgeving, periodes en andere afspraken </w:t>
      </w:r>
    </w:p>
    <w:p w:rsidR="00863C90" w:rsidRPr="00441CBF" w:rsidRDefault="00863C90" w:rsidP="00441CBF">
      <w:pPr>
        <w:pStyle w:val="Lijstalinea"/>
        <w:numPr>
          <w:ilvl w:val="0"/>
          <w:numId w:val="7"/>
        </w:numPr>
        <w:spacing w:line="240" w:lineRule="auto"/>
        <w:contextualSpacing w:val="0"/>
        <w:jc w:val="both"/>
        <w:rPr>
          <w:rFonts w:asciiTheme="minorHAnsi" w:hAnsiTheme="minorHAnsi" w:cstheme="minorHAnsi"/>
          <w:szCs w:val="20"/>
        </w:rPr>
      </w:pPr>
      <w:r w:rsidRPr="00441CBF">
        <w:rPr>
          <w:rFonts w:asciiTheme="minorHAnsi" w:hAnsiTheme="minorHAnsi" w:cstheme="minorHAnsi"/>
          <w:szCs w:val="20"/>
        </w:rPr>
        <w:t>Varia</w:t>
      </w:r>
    </w:p>
    <w:p w:rsidR="00863C90" w:rsidRPr="00441CBF" w:rsidRDefault="00863C90" w:rsidP="00441CBF">
      <w:pPr>
        <w:jc w:val="both"/>
        <w:rPr>
          <w:rFonts w:asciiTheme="minorHAnsi" w:hAnsiTheme="minorHAnsi" w:cstheme="minorHAnsi"/>
          <w:szCs w:val="20"/>
        </w:rPr>
      </w:pPr>
    </w:p>
    <w:p w:rsidR="003531B9" w:rsidRDefault="003531B9">
      <w:pPr>
        <w:rPr>
          <w:rFonts w:asciiTheme="minorHAnsi" w:hAnsiTheme="minorHAnsi" w:cstheme="minorHAnsi"/>
          <w:b/>
          <w:szCs w:val="20"/>
        </w:rPr>
      </w:pPr>
      <w:r>
        <w:rPr>
          <w:rFonts w:asciiTheme="minorHAnsi" w:hAnsiTheme="minorHAnsi" w:cstheme="minorHAnsi"/>
          <w:b/>
          <w:szCs w:val="20"/>
        </w:rPr>
        <w:br w:type="page"/>
      </w:r>
    </w:p>
    <w:p w:rsidR="00863C90" w:rsidRPr="00441CBF" w:rsidRDefault="00863C90" w:rsidP="00441CBF">
      <w:pPr>
        <w:shd w:val="clear" w:color="auto" w:fill="D9D9D9" w:themeFill="background1" w:themeFillShade="D9"/>
        <w:jc w:val="both"/>
        <w:rPr>
          <w:rFonts w:asciiTheme="minorHAnsi" w:hAnsiTheme="minorHAnsi" w:cstheme="minorHAnsi"/>
          <w:b/>
          <w:szCs w:val="20"/>
        </w:rPr>
      </w:pPr>
      <w:r w:rsidRPr="00441CBF">
        <w:rPr>
          <w:rFonts w:asciiTheme="minorHAnsi" w:hAnsiTheme="minorHAnsi" w:cstheme="minorHAnsi"/>
          <w:b/>
          <w:szCs w:val="20"/>
        </w:rPr>
        <w:lastRenderedPageBreak/>
        <w:t>Verslag</w:t>
      </w:r>
    </w:p>
    <w:p w:rsidR="00863C90" w:rsidRPr="00441CBF" w:rsidRDefault="00863C90" w:rsidP="00441CBF">
      <w:pPr>
        <w:jc w:val="both"/>
        <w:rPr>
          <w:rFonts w:asciiTheme="minorHAnsi" w:hAnsiTheme="minorHAnsi" w:cstheme="minorHAnsi"/>
          <w:szCs w:val="20"/>
        </w:rPr>
      </w:pPr>
    </w:p>
    <w:p w:rsidR="004301AC" w:rsidRPr="00441CBF" w:rsidRDefault="004301AC" w:rsidP="00441CBF">
      <w:pPr>
        <w:pStyle w:val="Lijstalinea"/>
        <w:numPr>
          <w:ilvl w:val="0"/>
          <w:numId w:val="13"/>
        </w:numPr>
        <w:shd w:val="clear" w:color="auto" w:fill="F2F2F2" w:themeFill="background1" w:themeFillShade="F2"/>
        <w:jc w:val="both"/>
        <w:rPr>
          <w:rFonts w:asciiTheme="minorHAnsi" w:hAnsiTheme="minorHAnsi" w:cstheme="minorHAnsi"/>
          <w:szCs w:val="20"/>
        </w:rPr>
      </w:pPr>
      <w:r w:rsidRPr="00441CBF">
        <w:rPr>
          <w:rFonts w:asciiTheme="minorHAnsi" w:hAnsiTheme="minorHAnsi" w:cstheme="minorHAnsi"/>
          <w:szCs w:val="20"/>
        </w:rPr>
        <w:t>Goedkeuring vorig verslag</w:t>
      </w:r>
    </w:p>
    <w:p w:rsidR="004301AC" w:rsidRPr="00441CBF" w:rsidRDefault="004301AC" w:rsidP="00441CBF">
      <w:pPr>
        <w:jc w:val="both"/>
        <w:rPr>
          <w:rFonts w:asciiTheme="minorHAnsi" w:hAnsiTheme="minorHAnsi" w:cstheme="minorHAnsi"/>
          <w:szCs w:val="20"/>
        </w:rPr>
      </w:pPr>
    </w:p>
    <w:p w:rsidR="004301AC" w:rsidRPr="00441CBF" w:rsidRDefault="004301AC" w:rsidP="00441CBF">
      <w:pPr>
        <w:jc w:val="both"/>
        <w:rPr>
          <w:rFonts w:asciiTheme="minorHAnsi" w:hAnsiTheme="minorHAnsi" w:cstheme="minorHAnsi"/>
          <w:szCs w:val="20"/>
        </w:rPr>
      </w:pPr>
      <w:r w:rsidRPr="00441CBF">
        <w:rPr>
          <w:rFonts w:asciiTheme="minorHAnsi" w:hAnsiTheme="minorHAnsi" w:cstheme="minorHAnsi"/>
          <w:szCs w:val="20"/>
        </w:rPr>
        <w:t>Er zijn geen opmerkingen bij het verslag van de AV van 6 oktober 2015. Het verslag is bijgevolg goedgekeurd.</w:t>
      </w:r>
    </w:p>
    <w:p w:rsidR="004301AC" w:rsidRPr="00441CBF" w:rsidRDefault="004301AC" w:rsidP="00441CBF">
      <w:pPr>
        <w:tabs>
          <w:tab w:val="left" w:pos="426"/>
        </w:tabs>
        <w:jc w:val="both"/>
        <w:rPr>
          <w:rFonts w:asciiTheme="minorHAnsi" w:hAnsiTheme="minorHAnsi" w:cstheme="minorHAnsi"/>
          <w:bCs/>
          <w:szCs w:val="20"/>
        </w:rPr>
      </w:pPr>
    </w:p>
    <w:p w:rsidR="00696A9A" w:rsidRPr="00441CBF" w:rsidRDefault="00696A9A" w:rsidP="00441CBF">
      <w:pPr>
        <w:pStyle w:val="Lijstalinea"/>
        <w:numPr>
          <w:ilvl w:val="0"/>
          <w:numId w:val="13"/>
        </w:numPr>
        <w:shd w:val="clear" w:color="auto" w:fill="F2F2F2" w:themeFill="background1" w:themeFillShade="F2"/>
        <w:jc w:val="both"/>
        <w:rPr>
          <w:rFonts w:asciiTheme="minorHAnsi" w:hAnsiTheme="minorHAnsi" w:cstheme="minorHAnsi"/>
          <w:szCs w:val="20"/>
        </w:rPr>
      </w:pPr>
      <w:r w:rsidRPr="00441CBF">
        <w:rPr>
          <w:rFonts w:asciiTheme="minorHAnsi" w:hAnsiTheme="minorHAnsi" w:cstheme="minorHAnsi"/>
          <w:szCs w:val="20"/>
        </w:rPr>
        <w:t>Skill BuilderS (SBS): begeleiding naar werk van ongekwalificeerde uitstromers (i.s.m VDAB)</w:t>
      </w:r>
    </w:p>
    <w:p w:rsidR="00863C90" w:rsidRPr="00441CBF" w:rsidRDefault="00863C90" w:rsidP="00441CBF">
      <w:pPr>
        <w:spacing w:line="240" w:lineRule="auto"/>
        <w:jc w:val="both"/>
        <w:rPr>
          <w:rFonts w:asciiTheme="minorHAnsi" w:hAnsiTheme="minorHAnsi" w:cstheme="minorHAnsi"/>
          <w:b/>
          <w:szCs w:val="20"/>
        </w:rPr>
      </w:pPr>
    </w:p>
    <w:p w:rsidR="004301AC" w:rsidRPr="00441CBF" w:rsidRDefault="004301AC" w:rsidP="00441CBF">
      <w:pPr>
        <w:spacing w:line="240" w:lineRule="auto"/>
        <w:jc w:val="both"/>
        <w:rPr>
          <w:rFonts w:asciiTheme="minorHAnsi" w:hAnsiTheme="minorHAnsi" w:cstheme="minorHAnsi"/>
          <w:szCs w:val="20"/>
        </w:rPr>
      </w:pPr>
      <w:r w:rsidRPr="00441CBF">
        <w:rPr>
          <w:rFonts w:asciiTheme="minorHAnsi" w:hAnsiTheme="minorHAnsi" w:cstheme="minorHAnsi"/>
          <w:szCs w:val="20"/>
        </w:rPr>
        <w:t>Stephanie Verstraeten presenteert de werking van Skill Builders (SBS). Zie de powerpoint</w:t>
      </w:r>
      <w:r w:rsidR="00F77AD1">
        <w:rPr>
          <w:rFonts w:asciiTheme="minorHAnsi" w:hAnsiTheme="minorHAnsi" w:cstheme="minorHAnsi"/>
          <w:szCs w:val="20"/>
        </w:rPr>
        <w:t>-presentatie</w:t>
      </w:r>
      <w:r w:rsidRPr="00441CBF">
        <w:rPr>
          <w:rFonts w:asciiTheme="minorHAnsi" w:hAnsiTheme="minorHAnsi" w:cstheme="minorHAnsi"/>
          <w:szCs w:val="20"/>
        </w:rPr>
        <w:t xml:space="preserve"> in bijlage 1.</w:t>
      </w:r>
    </w:p>
    <w:p w:rsidR="002E3511" w:rsidRDefault="002E3511" w:rsidP="002E3511">
      <w:pPr>
        <w:spacing w:line="240" w:lineRule="auto"/>
        <w:jc w:val="both"/>
        <w:rPr>
          <w:rFonts w:asciiTheme="minorHAnsi" w:hAnsiTheme="minorHAnsi" w:cstheme="minorHAnsi"/>
          <w:szCs w:val="20"/>
        </w:rPr>
      </w:pPr>
    </w:p>
    <w:p w:rsidR="002E3511" w:rsidRPr="002E3511" w:rsidRDefault="002E3511" w:rsidP="002E3511">
      <w:pPr>
        <w:spacing w:line="240" w:lineRule="auto"/>
        <w:jc w:val="both"/>
        <w:rPr>
          <w:rFonts w:asciiTheme="minorHAnsi" w:hAnsiTheme="minorHAnsi" w:cstheme="minorHAnsi"/>
          <w:szCs w:val="20"/>
        </w:rPr>
      </w:pPr>
      <w:r>
        <w:rPr>
          <w:rFonts w:asciiTheme="minorHAnsi" w:hAnsiTheme="minorHAnsi" w:cstheme="minorHAnsi"/>
          <w:szCs w:val="20"/>
        </w:rPr>
        <w:t>Toelichting</w:t>
      </w:r>
    </w:p>
    <w:p w:rsidR="004301AC" w:rsidRPr="00441CBF" w:rsidRDefault="004301AC" w:rsidP="00441CBF">
      <w:pPr>
        <w:pStyle w:val="Lijstalinea"/>
        <w:numPr>
          <w:ilvl w:val="0"/>
          <w:numId w:val="14"/>
        </w:numPr>
        <w:spacing w:line="240" w:lineRule="auto"/>
        <w:jc w:val="both"/>
        <w:rPr>
          <w:rFonts w:asciiTheme="minorHAnsi" w:hAnsiTheme="minorHAnsi" w:cstheme="minorHAnsi"/>
          <w:szCs w:val="20"/>
        </w:rPr>
      </w:pPr>
      <w:r w:rsidRPr="00441CBF">
        <w:rPr>
          <w:rFonts w:asciiTheme="minorHAnsi" w:hAnsiTheme="minorHAnsi" w:cstheme="minorHAnsi"/>
          <w:szCs w:val="20"/>
        </w:rPr>
        <w:t>SBS is een bedrijf gespecialiseerd in tewerkstelling (</w:t>
      </w:r>
      <w:r w:rsidR="00DF7311" w:rsidRPr="00441CBF">
        <w:rPr>
          <w:rFonts w:asciiTheme="minorHAnsi" w:hAnsiTheme="minorHAnsi" w:cstheme="minorHAnsi"/>
          <w:szCs w:val="20"/>
        </w:rPr>
        <w:t xml:space="preserve">toeleiding, testen, personeelsmanagement, loopbaancoaching, outplacement…), en is in verschillende projecten partner van VDAB. Eén van die projecten, WIJ, gaat over de toeleiding van ongekwalificeerde jongeren naar werk of een kwalificerende opleiding. </w:t>
      </w:r>
    </w:p>
    <w:p w:rsidR="00DF7311" w:rsidRPr="00441CBF" w:rsidRDefault="00DF7311" w:rsidP="00441CBF">
      <w:pPr>
        <w:pStyle w:val="Lijstalinea"/>
        <w:numPr>
          <w:ilvl w:val="0"/>
          <w:numId w:val="14"/>
        </w:numPr>
        <w:spacing w:line="240" w:lineRule="auto"/>
        <w:jc w:val="both"/>
        <w:rPr>
          <w:rFonts w:asciiTheme="minorHAnsi" w:hAnsiTheme="minorHAnsi" w:cstheme="minorHAnsi"/>
          <w:szCs w:val="20"/>
        </w:rPr>
      </w:pPr>
      <w:r w:rsidRPr="00441CBF">
        <w:rPr>
          <w:rFonts w:asciiTheme="minorHAnsi" w:hAnsiTheme="minorHAnsi" w:cstheme="minorHAnsi"/>
          <w:szCs w:val="20"/>
        </w:rPr>
        <w:t>In 2015 ging het voor Oost-Vlaanderen over 183 jongeren</w:t>
      </w:r>
    </w:p>
    <w:p w:rsidR="00DF7311" w:rsidRPr="00441CBF" w:rsidRDefault="00DF7311" w:rsidP="00441CBF">
      <w:pPr>
        <w:pStyle w:val="Lijstalinea"/>
        <w:numPr>
          <w:ilvl w:val="0"/>
          <w:numId w:val="14"/>
        </w:numPr>
        <w:spacing w:line="240" w:lineRule="auto"/>
        <w:jc w:val="both"/>
        <w:rPr>
          <w:rFonts w:asciiTheme="minorHAnsi" w:hAnsiTheme="minorHAnsi" w:cstheme="minorHAnsi"/>
          <w:szCs w:val="20"/>
        </w:rPr>
      </w:pPr>
      <w:r w:rsidRPr="00441CBF">
        <w:rPr>
          <w:rFonts w:asciiTheme="minorHAnsi" w:hAnsiTheme="minorHAnsi" w:cstheme="minorHAnsi"/>
          <w:szCs w:val="20"/>
        </w:rPr>
        <w:t>SBS is voor Zuid-Oost-Vlaanderen actief in Geraardsbergen, Oudenaarde en Ronse</w:t>
      </w:r>
    </w:p>
    <w:p w:rsidR="00DF7311" w:rsidRPr="00441CBF" w:rsidRDefault="009C0AC8" w:rsidP="00441CBF">
      <w:pPr>
        <w:pStyle w:val="Lijstalinea"/>
        <w:numPr>
          <w:ilvl w:val="0"/>
          <w:numId w:val="14"/>
        </w:numPr>
        <w:spacing w:line="240" w:lineRule="auto"/>
        <w:jc w:val="both"/>
        <w:rPr>
          <w:rFonts w:asciiTheme="minorHAnsi" w:hAnsiTheme="minorHAnsi" w:cstheme="minorHAnsi"/>
          <w:szCs w:val="20"/>
        </w:rPr>
      </w:pPr>
      <w:r w:rsidRPr="00441CBF">
        <w:rPr>
          <w:rFonts w:asciiTheme="minorHAnsi" w:hAnsiTheme="minorHAnsi" w:cstheme="minorHAnsi"/>
          <w:szCs w:val="20"/>
        </w:rPr>
        <w:t>Het project is gestart op 1 juni 2015 en duurt 3 jaar, maar instappen kan op elk moment</w:t>
      </w:r>
    </w:p>
    <w:p w:rsidR="009C0AC8" w:rsidRPr="00441CBF" w:rsidRDefault="009C0AC8" w:rsidP="00441CBF">
      <w:pPr>
        <w:pStyle w:val="Lijstalinea"/>
        <w:numPr>
          <w:ilvl w:val="0"/>
          <w:numId w:val="14"/>
        </w:numPr>
        <w:spacing w:line="240" w:lineRule="auto"/>
        <w:jc w:val="both"/>
        <w:rPr>
          <w:rFonts w:asciiTheme="minorHAnsi" w:hAnsiTheme="minorHAnsi" w:cstheme="minorHAnsi"/>
          <w:szCs w:val="20"/>
        </w:rPr>
      </w:pPr>
      <w:r w:rsidRPr="00441CBF">
        <w:rPr>
          <w:rFonts w:asciiTheme="minorHAnsi" w:hAnsiTheme="minorHAnsi" w:cstheme="minorHAnsi"/>
          <w:szCs w:val="20"/>
        </w:rPr>
        <w:t>Tijdens het project worden 4 stappen doorlopen: (1) oriëntatie (gesprekken, bedrijfsbezoeken, actieplan…); (2) sollicitatie- en attitudetraining; (3) competentieversterking (stages, opleidingen); (4) jobcoaching/hunting (vnl. via interimkantoren)</w:t>
      </w:r>
    </w:p>
    <w:p w:rsidR="00C00570" w:rsidRPr="00441CBF" w:rsidRDefault="00C00570" w:rsidP="00441CBF">
      <w:pPr>
        <w:spacing w:line="240" w:lineRule="auto"/>
        <w:jc w:val="both"/>
        <w:rPr>
          <w:rFonts w:asciiTheme="minorHAnsi" w:hAnsiTheme="minorHAnsi" w:cstheme="minorHAnsi"/>
          <w:szCs w:val="20"/>
        </w:rPr>
      </w:pPr>
    </w:p>
    <w:p w:rsidR="00C00570" w:rsidRPr="00441CBF" w:rsidRDefault="00C00570" w:rsidP="00441CBF">
      <w:pPr>
        <w:spacing w:line="240" w:lineRule="auto"/>
        <w:jc w:val="both"/>
        <w:rPr>
          <w:rFonts w:asciiTheme="minorHAnsi" w:hAnsiTheme="minorHAnsi" w:cstheme="minorHAnsi"/>
          <w:szCs w:val="20"/>
        </w:rPr>
      </w:pPr>
      <w:r w:rsidRPr="00441CBF">
        <w:rPr>
          <w:rFonts w:asciiTheme="minorHAnsi" w:hAnsiTheme="minorHAnsi" w:cstheme="minorHAnsi"/>
          <w:szCs w:val="20"/>
        </w:rPr>
        <w:t>Bespreking</w:t>
      </w:r>
    </w:p>
    <w:p w:rsidR="00C00570" w:rsidRPr="00441CBF" w:rsidRDefault="00C00570" w:rsidP="00441CBF">
      <w:pPr>
        <w:pStyle w:val="Lijstalinea"/>
        <w:numPr>
          <w:ilvl w:val="0"/>
          <w:numId w:val="15"/>
        </w:numPr>
        <w:spacing w:line="240" w:lineRule="auto"/>
        <w:jc w:val="both"/>
        <w:rPr>
          <w:rFonts w:asciiTheme="minorHAnsi" w:hAnsiTheme="minorHAnsi" w:cstheme="minorHAnsi"/>
          <w:szCs w:val="20"/>
        </w:rPr>
      </w:pPr>
      <w:r w:rsidRPr="00441CBF">
        <w:rPr>
          <w:rFonts w:asciiTheme="minorHAnsi" w:hAnsiTheme="minorHAnsi" w:cstheme="minorHAnsi"/>
          <w:szCs w:val="20"/>
        </w:rPr>
        <w:t>Naar verluid profileren ook een andere VDAB-partner (vzw Profo) zich met een identieke werking, en er zijn ook veel overlappingen met het DBSO. Is het in deze regio, waar weinig werk is voor laaggeschoolden, wel interessant dat er zoveel versnippering is?</w:t>
      </w:r>
    </w:p>
    <w:p w:rsidR="00C00570" w:rsidRPr="00441CBF" w:rsidRDefault="00C00570" w:rsidP="00441CBF">
      <w:pPr>
        <w:pStyle w:val="Lijstalinea"/>
        <w:numPr>
          <w:ilvl w:val="0"/>
          <w:numId w:val="15"/>
        </w:numPr>
        <w:spacing w:line="240" w:lineRule="auto"/>
        <w:jc w:val="both"/>
        <w:rPr>
          <w:rFonts w:asciiTheme="minorHAnsi" w:hAnsiTheme="minorHAnsi" w:cstheme="minorHAnsi"/>
          <w:szCs w:val="20"/>
        </w:rPr>
      </w:pPr>
      <w:r w:rsidRPr="00441CBF">
        <w:rPr>
          <w:rFonts w:asciiTheme="minorHAnsi" w:hAnsiTheme="minorHAnsi" w:cstheme="minorHAnsi"/>
          <w:szCs w:val="20"/>
        </w:rPr>
        <w:t xml:space="preserve">Scholen kunnen jongeren die uitvallen in contact brengen met SBS. Een warme overdracht en een goed intake-gesprek zijn belangrijk. </w:t>
      </w:r>
      <w:r w:rsidR="002F5351" w:rsidRPr="00441CBF">
        <w:rPr>
          <w:rFonts w:asciiTheme="minorHAnsi" w:hAnsiTheme="minorHAnsi" w:cstheme="minorHAnsi"/>
          <w:szCs w:val="20"/>
        </w:rPr>
        <w:t>De keuze voor een traject is immers ook niet vrijblijvend: e</w:t>
      </w:r>
      <w:r w:rsidR="00542B57" w:rsidRPr="00441CBF">
        <w:rPr>
          <w:rFonts w:asciiTheme="minorHAnsi" w:hAnsiTheme="minorHAnsi" w:cstheme="minorHAnsi"/>
          <w:szCs w:val="20"/>
        </w:rPr>
        <w:t xml:space="preserve">ens ingeschreven is de jongere immers verplicht het traject te blijven volgen. </w:t>
      </w:r>
    </w:p>
    <w:p w:rsidR="002F5351" w:rsidRPr="00441CBF" w:rsidRDefault="002F5351" w:rsidP="00441CBF">
      <w:pPr>
        <w:pStyle w:val="Lijstalinea"/>
        <w:numPr>
          <w:ilvl w:val="0"/>
          <w:numId w:val="15"/>
        </w:numPr>
        <w:spacing w:line="240" w:lineRule="auto"/>
        <w:jc w:val="both"/>
        <w:rPr>
          <w:rFonts w:asciiTheme="minorHAnsi" w:hAnsiTheme="minorHAnsi" w:cstheme="minorHAnsi"/>
          <w:szCs w:val="20"/>
        </w:rPr>
      </w:pPr>
      <w:r w:rsidRPr="00441CBF">
        <w:rPr>
          <w:rFonts w:asciiTheme="minorHAnsi" w:hAnsiTheme="minorHAnsi" w:cstheme="minorHAnsi"/>
          <w:szCs w:val="20"/>
        </w:rPr>
        <w:t xml:space="preserve">SBS mikt op 80% positieve uitstroom (werk of kwalificerende opleiding) en haalt tot nu toe goede resultaten, bv. in Ronse </w:t>
      </w:r>
      <w:r w:rsidR="00696A9A" w:rsidRPr="00441CBF">
        <w:rPr>
          <w:rFonts w:asciiTheme="minorHAnsi" w:hAnsiTheme="minorHAnsi" w:cstheme="minorHAnsi"/>
          <w:szCs w:val="20"/>
        </w:rPr>
        <w:t>waar met een 16-tal jongeren aan de slag gegaan is</w:t>
      </w:r>
    </w:p>
    <w:p w:rsidR="00696A9A" w:rsidRPr="00441CBF" w:rsidRDefault="00696A9A" w:rsidP="00441CBF">
      <w:pPr>
        <w:pStyle w:val="Lijstalinea"/>
        <w:numPr>
          <w:ilvl w:val="0"/>
          <w:numId w:val="15"/>
        </w:numPr>
        <w:spacing w:line="240" w:lineRule="auto"/>
        <w:jc w:val="both"/>
        <w:rPr>
          <w:rFonts w:asciiTheme="minorHAnsi" w:hAnsiTheme="minorHAnsi" w:cstheme="minorHAnsi"/>
          <w:szCs w:val="20"/>
        </w:rPr>
      </w:pPr>
      <w:r w:rsidRPr="00441CBF">
        <w:rPr>
          <w:rFonts w:asciiTheme="minorHAnsi" w:hAnsiTheme="minorHAnsi" w:cstheme="minorHAnsi"/>
          <w:szCs w:val="20"/>
        </w:rPr>
        <w:t>Het is de bedoeling (initiatief van het ministerie van Sport) dat in de trajecten ook sport geïntegreerd wordt, omwille van de bijhorende attitudes. De kost hiervan is vaak wel hoog. De kansenpassen of vrijetijdspassen in onze gemeenten kunnen hier een handje helpen</w:t>
      </w:r>
      <w:r w:rsidR="00441CBF">
        <w:rPr>
          <w:rFonts w:asciiTheme="minorHAnsi" w:hAnsiTheme="minorHAnsi" w:cstheme="minorHAnsi"/>
          <w:szCs w:val="20"/>
        </w:rPr>
        <w:t xml:space="preserve">. </w:t>
      </w:r>
    </w:p>
    <w:p w:rsidR="002F5351" w:rsidRDefault="002F5351" w:rsidP="00441CBF">
      <w:pPr>
        <w:spacing w:line="240" w:lineRule="auto"/>
        <w:jc w:val="both"/>
        <w:rPr>
          <w:rFonts w:asciiTheme="minorHAnsi" w:hAnsiTheme="minorHAnsi" w:cstheme="minorHAnsi"/>
          <w:szCs w:val="20"/>
        </w:rPr>
      </w:pPr>
    </w:p>
    <w:p w:rsidR="00441CBF" w:rsidRPr="00441CBF" w:rsidRDefault="00441CBF" w:rsidP="00441CBF">
      <w:pPr>
        <w:spacing w:line="240" w:lineRule="auto"/>
        <w:jc w:val="both"/>
        <w:rPr>
          <w:rFonts w:asciiTheme="minorHAnsi" w:hAnsiTheme="minorHAnsi" w:cstheme="minorHAnsi"/>
          <w:szCs w:val="20"/>
        </w:rPr>
      </w:pPr>
    </w:p>
    <w:p w:rsidR="00696A9A" w:rsidRPr="00441CBF" w:rsidRDefault="00696A9A" w:rsidP="00441CBF">
      <w:pPr>
        <w:pStyle w:val="Lijstalinea"/>
        <w:numPr>
          <w:ilvl w:val="0"/>
          <w:numId w:val="13"/>
        </w:numPr>
        <w:shd w:val="clear" w:color="auto" w:fill="F2F2F2" w:themeFill="background1" w:themeFillShade="F2"/>
        <w:jc w:val="both"/>
        <w:rPr>
          <w:rFonts w:asciiTheme="minorHAnsi" w:hAnsiTheme="minorHAnsi" w:cstheme="minorHAnsi"/>
          <w:szCs w:val="20"/>
        </w:rPr>
      </w:pPr>
      <w:r w:rsidRPr="00441CBF">
        <w:rPr>
          <w:rFonts w:asciiTheme="minorHAnsi" w:hAnsiTheme="minorHAnsi" w:cstheme="minorHAnsi"/>
          <w:szCs w:val="20"/>
        </w:rPr>
        <w:t>Expeditie Geslaagd: een project ter voorkoming van schooluitval</w:t>
      </w:r>
    </w:p>
    <w:p w:rsidR="002F5351" w:rsidRDefault="002F5351" w:rsidP="00441CBF">
      <w:pPr>
        <w:spacing w:line="240" w:lineRule="auto"/>
        <w:jc w:val="both"/>
        <w:rPr>
          <w:rFonts w:asciiTheme="minorHAnsi" w:hAnsiTheme="minorHAnsi" w:cstheme="minorHAnsi"/>
          <w:szCs w:val="20"/>
        </w:rPr>
      </w:pPr>
    </w:p>
    <w:p w:rsidR="00BE029D" w:rsidRDefault="00BE029D" w:rsidP="00441CBF">
      <w:pPr>
        <w:spacing w:line="240" w:lineRule="auto"/>
        <w:jc w:val="both"/>
        <w:rPr>
          <w:rFonts w:asciiTheme="minorHAnsi" w:hAnsiTheme="minorHAnsi" w:cstheme="minorHAnsi"/>
          <w:szCs w:val="20"/>
        </w:rPr>
      </w:pPr>
      <w:r>
        <w:rPr>
          <w:rFonts w:asciiTheme="minorHAnsi" w:hAnsiTheme="minorHAnsi" w:cstheme="minorHAnsi"/>
          <w:szCs w:val="20"/>
        </w:rPr>
        <w:t>Expeditie Geslaagd wordt gepresenteerd door Melissa Papeleu (Agentschap Inburgering &amp; Integratie) en Stefanie De</w:t>
      </w:r>
      <w:r w:rsidR="003540C2">
        <w:rPr>
          <w:rFonts w:asciiTheme="minorHAnsi" w:hAnsiTheme="minorHAnsi" w:cstheme="minorHAnsi"/>
          <w:szCs w:val="20"/>
        </w:rPr>
        <w:t xml:space="preserve"> G</w:t>
      </w:r>
      <w:r>
        <w:rPr>
          <w:rFonts w:asciiTheme="minorHAnsi" w:hAnsiTheme="minorHAnsi" w:cstheme="minorHAnsi"/>
          <w:szCs w:val="20"/>
        </w:rPr>
        <w:t>las (Technisch Instituut Sint-Jozef</w:t>
      </w:r>
      <w:r w:rsidR="00F77AD1">
        <w:rPr>
          <w:rFonts w:asciiTheme="minorHAnsi" w:hAnsiTheme="minorHAnsi" w:cstheme="minorHAnsi"/>
          <w:szCs w:val="20"/>
        </w:rPr>
        <w:t>/TISJ</w:t>
      </w:r>
      <w:r>
        <w:rPr>
          <w:rFonts w:asciiTheme="minorHAnsi" w:hAnsiTheme="minorHAnsi" w:cstheme="minorHAnsi"/>
          <w:szCs w:val="20"/>
        </w:rPr>
        <w:t>)</w:t>
      </w:r>
      <w:r w:rsidR="00F77AD1">
        <w:rPr>
          <w:rFonts w:asciiTheme="minorHAnsi" w:hAnsiTheme="minorHAnsi" w:cstheme="minorHAnsi"/>
          <w:szCs w:val="20"/>
        </w:rPr>
        <w:t>. De powerpoint-presentatie vindt u in bijlage 2 bij dit verslag.</w:t>
      </w:r>
    </w:p>
    <w:p w:rsidR="00BE029D" w:rsidRDefault="00BE029D" w:rsidP="00441CBF">
      <w:pPr>
        <w:spacing w:line="240" w:lineRule="auto"/>
        <w:jc w:val="both"/>
        <w:rPr>
          <w:rFonts w:asciiTheme="minorHAnsi" w:hAnsiTheme="minorHAnsi" w:cstheme="minorHAnsi"/>
          <w:szCs w:val="20"/>
        </w:rPr>
      </w:pPr>
    </w:p>
    <w:p w:rsidR="00BE029D" w:rsidRPr="00BE029D" w:rsidRDefault="002E3511" w:rsidP="00BE029D">
      <w:pPr>
        <w:pStyle w:val="Lijstalinea"/>
        <w:numPr>
          <w:ilvl w:val="0"/>
          <w:numId w:val="16"/>
        </w:numPr>
        <w:spacing w:line="240" w:lineRule="auto"/>
        <w:jc w:val="both"/>
        <w:rPr>
          <w:rFonts w:asciiTheme="minorHAnsi" w:hAnsiTheme="minorHAnsi" w:cstheme="minorHAnsi"/>
          <w:szCs w:val="20"/>
        </w:rPr>
      </w:pPr>
      <w:r w:rsidRPr="00BE029D">
        <w:rPr>
          <w:rFonts w:asciiTheme="minorHAnsi" w:hAnsiTheme="minorHAnsi" w:cstheme="minorHAnsi"/>
          <w:szCs w:val="20"/>
        </w:rPr>
        <w:t xml:space="preserve">Expeditie Geslaagd </w:t>
      </w:r>
      <w:r w:rsidR="00BE029D" w:rsidRPr="00BE029D">
        <w:rPr>
          <w:rFonts w:asciiTheme="minorHAnsi" w:hAnsiTheme="minorHAnsi" w:cstheme="minorHAnsi"/>
          <w:szCs w:val="20"/>
        </w:rPr>
        <w:t xml:space="preserve">is een project van de onderwijscel van Agentschap Inburgering &amp; Integratie dat erop gericht is de motivatie en samenwerking in klasgroepen te versterken en zo schooluitval of andere vormen van ongunstige schoolloopbaan te verminderen. </w:t>
      </w:r>
    </w:p>
    <w:p w:rsidR="00696A9A" w:rsidRDefault="00BE029D" w:rsidP="00BE029D">
      <w:pPr>
        <w:pStyle w:val="Lijstalinea"/>
        <w:numPr>
          <w:ilvl w:val="0"/>
          <w:numId w:val="16"/>
        </w:numPr>
        <w:spacing w:line="240" w:lineRule="auto"/>
        <w:jc w:val="both"/>
        <w:rPr>
          <w:rFonts w:asciiTheme="minorHAnsi" w:hAnsiTheme="minorHAnsi" w:cstheme="minorHAnsi"/>
          <w:szCs w:val="20"/>
        </w:rPr>
      </w:pPr>
      <w:r w:rsidRPr="00BE029D">
        <w:rPr>
          <w:rFonts w:asciiTheme="minorHAnsi" w:hAnsiTheme="minorHAnsi" w:cstheme="minorHAnsi"/>
          <w:szCs w:val="20"/>
        </w:rPr>
        <w:t xml:space="preserve">Momenteel focust het project op de 2de graad BSO. Dit is een kwetsbare leeftijd waarvoor bovendien </w:t>
      </w:r>
      <w:r w:rsidR="008877D2">
        <w:rPr>
          <w:rFonts w:asciiTheme="minorHAnsi" w:hAnsiTheme="minorHAnsi" w:cstheme="minorHAnsi"/>
          <w:szCs w:val="20"/>
        </w:rPr>
        <w:t>minder</w:t>
      </w:r>
      <w:r w:rsidRPr="00BE029D">
        <w:rPr>
          <w:rFonts w:asciiTheme="minorHAnsi" w:hAnsiTheme="minorHAnsi" w:cstheme="minorHAnsi"/>
          <w:szCs w:val="20"/>
        </w:rPr>
        <w:t xml:space="preserve"> aanbod is qua begeleiding.</w:t>
      </w:r>
    </w:p>
    <w:p w:rsidR="00BE029D" w:rsidRDefault="00BE029D"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 xml:space="preserve">Door de begeleiding van een externe partner </w:t>
      </w:r>
      <w:r w:rsidR="00F77AD1">
        <w:rPr>
          <w:rFonts w:asciiTheme="minorHAnsi" w:hAnsiTheme="minorHAnsi" w:cstheme="minorHAnsi"/>
          <w:szCs w:val="20"/>
        </w:rPr>
        <w:t xml:space="preserve">en de inbreng van methodieken </w:t>
      </w:r>
      <w:r>
        <w:rPr>
          <w:rFonts w:asciiTheme="minorHAnsi" w:hAnsiTheme="minorHAnsi" w:cstheme="minorHAnsi"/>
          <w:szCs w:val="20"/>
        </w:rPr>
        <w:t xml:space="preserve">kunnen ingeslepen dynamieken in de klas doorbroken </w:t>
      </w:r>
      <w:r w:rsidR="00F77AD1">
        <w:rPr>
          <w:rFonts w:asciiTheme="minorHAnsi" w:hAnsiTheme="minorHAnsi" w:cstheme="minorHAnsi"/>
          <w:szCs w:val="20"/>
        </w:rPr>
        <w:t>worden</w:t>
      </w:r>
    </w:p>
    <w:p w:rsidR="00F77AD1" w:rsidRDefault="00F77AD1"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 xml:space="preserve">Er zijn gemiddeld 8 bijeenkomsten op een schooljaar, dus 1 per maand, geïntegreerd binnen de lessen (bv. PAV). Een bijeenkomst duurt best 2 x 50 minuten en de klas telt best niet meer dan 15 leerlingen. </w:t>
      </w:r>
    </w:p>
    <w:p w:rsidR="00F77AD1" w:rsidRDefault="00F77AD1"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In onze LOP-regio heeft het project gelopen in Bernardus Technicum en TISJ.</w:t>
      </w:r>
    </w:p>
    <w:p w:rsidR="00F77AD1" w:rsidRDefault="00F77AD1"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Er worden diverse thema’s behandeld in verband met persoonlijke identiteit en schoolloopbaan. Er zijn ook een paar klasseraden, waar in leerlingen elkaar en zichzelf evalueren.</w:t>
      </w:r>
    </w:p>
    <w:p w:rsidR="00F77AD1" w:rsidRDefault="00F77AD1"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lastRenderedPageBreak/>
        <w:t>Via theater</w:t>
      </w:r>
      <w:r w:rsidR="008877D2">
        <w:rPr>
          <w:rFonts w:asciiTheme="minorHAnsi" w:hAnsiTheme="minorHAnsi" w:cstheme="minorHAnsi"/>
          <w:szCs w:val="20"/>
        </w:rPr>
        <w:t>, getuigenissen door rolmodellen,</w:t>
      </w:r>
      <w:r>
        <w:rPr>
          <w:rFonts w:asciiTheme="minorHAnsi" w:hAnsiTheme="minorHAnsi" w:cstheme="minorHAnsi"/>
          <w:szCs w:val="20"/>
        </w:rPr>
        <w:t xml:space="preserve"> bezoeken aa</w:t>
      </w:r>
      <w:r w:rsidR="008877D2">
        <w:rPr>
          <w:rFonts w:asciiTheme="minorHAnsi" w:hAnsiTheme="minorHAnsi" w:cstheme="minorHAnsi"/>
          <w:szCs w:val="20"/>
        </w:rPr>
        <w:t>n organisaties zoals een OCMW of een bank, worden de leerlingen ook geconfronteerd met de realiteit van het (niet altijd gemakkelijke) leven na school. Confrontatie staat ook doorheen het hele pakket centraal: jongeren moeten beseffen dat hun gedrag belangrijke consequenties heeft.</w:t>
      </w:r>
    </w:p>
    <w:p w:rsidR="008877D2" w:rsidRDefault="008877D2"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Bij een samenwerking krijgt de school veel inspraak in het project</w:t>
      </w:r>
    </w:p>
    <w:p w:rsidR="008877D2" w:rsidRDefault="008877D2"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Het aanbod van AI&amp;I is kosteloos. Alleen de theatervoorstelling is betalend.</w:t>
      </w:r>
    </w:p>
    <w:p w:rsidR="008877D2" w:rsidRPr="00BE029D" w:rsidRDefault="008877D2" w:rsidP="00BE029D">
      <w:pPr>
        <w:pStyle w:val="Lijstalinea"/>
        <w:numPr>
          <w:ilvl w:val="0"/>
          <w:numId w:val="16"/>
        </w:numPr>
        <w:spacing w:line="240" w:lineRule="auto"/>
        <w:jc w:val="both"/>
        <w:rPr>
          <w:rFonts w:asciiTheme="minorHAnsi" w:hAnsiTheme="minorHAnsi" w:cstheme="minorHAnsi"/>
          <w:szCs w:val="20"/>
        </w:rPr>
      </w:pPr>
      <w:r>
        <w:rPr>
          <w:rFonts w:asciiTheme="minorHAnsi" w:hAnsiTheme="minorHAnsi" w:cstheme="minorHAnsi"/>
          <w:szCs w:val="20"/>
        </w:rPr>
        <w:t>In TISJ waren de resultaten zeer positief. Alle leerlingen zijn overgegaan met een A-attest, wat anders zeker niet het geval geweest zou zijn.</w:t>
      </w:r>
    </w:p>
    <w:p w:rsidR="00696A9A" w:rsidRDefault="00696A9A" w:rsidP="00441CBF">
      <w:pPr>
        <w:spacing w:line="240" w:lineRule="auto"/>
        <w:jc w:val="both"/>
        <w:rPr>
          <w:rFonts w:asciiTheme="minorHAnsi" w:hAnsiTheme="minorHAnsi" w:cstheme="minorHAnsi"/>
          <w:szCs w:val="20"/>
        </w:rPr>
      </w:pPr>
    </w:p>
    <w:p w:rsidR="008877D2" w:rsidRPr="00441CBF" w:rsidRDefault="008877D2" w:rsidP="00441CBF">
      <w:pPr>
        <w:spacing w:line="240" w:lineRule="auto"/>
        <w:jc w:val="both"/>
        <w:rPr>
          <w:rFonts w:asciiTheme="minorHAnsi" w:hAnsiTheme="minorHAnsi" w:cstheme="minorHAnsi"/>
          <w:szCs w:val="20"/>
        </w:rPr>
      </w:pPr>
    </w:p>
    <w:p w:rsidR="008877D2" w:rsidRPr="00441CBF" w:rsidRDefault="008877D2" w:rsidP="008877D2">
      <w:pPr>
        <w:pStyle w:val="Lijstalinea"/>
        <w:numPr>
          <w:ilvl w:val="0"/>
          <w:numId w:val="13"/>
        </w:numPr>
        <w:shd w:val="clear" w:color="auto" w:fill="F2F2F2" w:themeFill="background1" w:themeFillShade="F2"/>
        <w:jc w:val="both"/>
        <w:rPr>
          <w:rFonts w:asciiTheme="minorHAnsi" w:hAnsiTheme="minorHAnsi" w:cstheme="minorHAnsi"/>
          <w:szCs w:val="20"/>
        </w:rPr>
      </w:pPr>
      <w:r w:rsidRPr="00441CBF">
        <w:rPr>
          <w:rFonts w:asciiTheme="minorHAnsi" w:hAnsiTheme="minorHAnsi" w:cstheme="minorHAnsi"/>
          <w:szCs w:val="20"/>
        </w:rPr>
        <w:t>Cijfergegevens vroegtijdig schoolverlaten (VSV</w:t>
      </w:r>
      <w:r>
        <w:rPr>
          <w:rFonts w:asciiTheme="minorHAnsi" w:hAnsiTheme="minorHAnsi" w:cstheme="minorHAnsi"/>
          <w:szCs w:val="20"/>
        </w:rPr>
        <w:t>)</w:t>
      </w:r>
    </w:p>
    <w:p w:rsidR="00696A9A" w:rsidRPr="00441CBF" w:rsidRDefault="00696A9A" w:rsidP="00441CBF">
      <w:pPr>
        <w:spacing w:line="240" w:lineRule="auto"/>
        <w:jc w:val="both"/>
        <w:rPr>
          <w:rFonts w:asciiTheme="minorHAnsi" w:hAnsiTheme="minorHAnsi" w:cstheme="minorHAnsi"/>
          <w:szCs w:val="20"/>
        </w:rPr>
      </w:pPr>
    </w:p>
    <w:p w:rsidR="00696A9A" w:rsidRDefault="00B37B3C" w:rsidP="00441CBF">
      <w:pPr>
        <w:spacing w:line="240" w:lineRule="auto"/>
        <w:jc w:val="both"/>
        <w:rPr>
          <w:rFonts w:asciiTheme="minorHAnsi" w:hAnsiTheme="minorHAnsi" w:cstheme="minorHAnsi"/>
          <w:szCs w:val="20"/>
        </w:rPr>
      </w:pPr>
      <w:r>
        <w:rPr>
          <w:rFonts w:asciiTheme="minorHAnsi" w:hAnsiTheme="minorHAnsi" w:cstheme="minorHAnsi"/>
          <w:szCs w:val="20"/>
        </w:rPr>
        <w:t>In bijlage 3 zijn een aantal cijfergegevens te vinden over de recente evolutie vroegtijdig schoolverlaten per vestigingsplaats en per woonplaats (van 2009-201</w:t>
      </w:r>
      <w:r w:rsidR="00BD3DAE">
        <w:rPr>
          <w:rFonts w:asciiTheme="minorHAnsi" w:hAnsiTheme="minorHAnsi" w:cstheme="minorHAnsi"/>
          <w:szCs w:val="20"/>
        </w:rPr>
        <w:t>0</w:t>
      </w:r>
      <w:r>
        <w:rPr>
          <w:rFonts w:asciiTheme="minorHAnsi" w:hAnsiTheme="minorHAnsi" w:cstheme="minorHAnsi"/>
          <w:szCs w:val="20"/>
        </w:rPr>
        <w:t xml:space="preserve"> tot 2013-2014).</w:t>
      </w:r>
    </w:p>
    <w:p w:rsidR="00B37B3C" w:rsidRDefault="00B37B3C" w:rsidP="00441CBF">
      <w:pPr>
        <w:spacing w:line="240" w:lineRule="auto"/>
        <w:jc w:val="both"/>
        <w:rPr>
          <w:rFonts w:asciiTheme="minorHAnsi" w:hAnsiTheme="minorHAnsi" w:cstheme="minorHAnsi"/>
          <w:szCs w:val="20"/>
        </w:rPr>
      </w:pPr>
    </w:p>
    <w:p w:rsidR="00BD3DAE" w:rsidRDefault="00BD3DAE" w:rsidP="00441CBF">
      <w:pPr>
        <w:spacing w:line="240" w:lineRule="auto"/>
        <w:jc w:val="both"/>
        <w:rPr>
          <w:rFonts w:asciiTheme="minorHAnsi" w:hAnsiTheme="minorHAnsi" w:cstheme="minorHAnsi"/>
          <w:szCs w:val="20"/>
        </w:rPr>
      </w:pPr>
      <w:r>
        <w:rPr>
          <w:rFonts w:asciiTheme="minorHAnsi" w:hAnsiTheme="minorHAnsi" w:cstheme="minorHAnsi"/>
          <w:szCs w:val="20"/>
        </w:rPr>
        <w:t>Per vestigingsplaats zijn de % vrij constant gebleven</w:t>
      </w:r>
      <w:r w:rsidR="00B37B3C">
        <w:rPr>
          <w:rFonts w:asciiTheme="minorHAnsi" w:hAnsiTheme="minorHAnsi" w:cstheme="minorHAnsi"/>
          <w:szCs w:val="20"/>
        </w:rPr>
        <w:t xml:space="preserve">. </w:t>
      </w:r>
    </w:p>
    <w:p w:rsidR="00B37B3C" w:rsidRPr="00441CBF" w:rsidRDefault="00BD3DAE" w:rsidP="00441CBF">
      <w:pPr>
        <w:spacing w:line="240" w:lineRule="auto"/>
        <w:jc w:val="both"/>
        <w:rPr>
          <w:rFonts w:asciiTheme="minorHAnsi" w:hAnsiTheme="minorHAnsi" w:cstheme="minorHAnsi"/>
          <w:szCs w:val="20"/>
        </w:rPr>
      </w:pPr>
      <w:r>
        <w:rPr>
          <w:rFonts w:asciiTheme="minorHAnsi" w:hAnsiTheme="minorHAnsi" w:cstheme="minorHAnsi"/>
          <w:szCs w:val="20"/>
        </w:rPr>
        <w:t>Per woonplaats noteren we van 2009-2010 naar 2013-2014 een stijging voor Oudenaarde met 3,4% en een daling voor Ronse met wel 6,9%.</w:t>
      </w:r>
      <w:r w:rsidR="00622AF5">
        <w:rPr>
          <w:rFonts w:asciiTheme="minorHAnsi" w:hAnsiTheme="minorHAnsi" w:cstheme="minorHAnsi"/>
          <w:szCs w:val="20"/>
        </w:rPr>
        <w:t xml:space="preserve"> </w:t>
      </w:r>
      <w:r>
        <w:rPr>
          <w:rFonts w:asciiTheme="minorHAnsi" w:hAnsiTheme="minorHAnsi" w:cstheme="minorHAnsi"/>
          <w:szCs w:val="20"/>
        </w:rPr>
        <w:t xml:space="preserve"> </w:t>
      </w:r>
      <w:r w:rsidR="00622AF5">
        <w:rPr>
          <w:rFonts w:asciiTheme="minorHAnsi" w:hAnsiTheme="minorHAnsi" w:cstheme="minorHAnsi"/>
          <w:szCs w:val="20"/>
        </w:rPr>
        <w:t xml:space="preserve">Het schooljaar 2012-2013 </w:t>
      </w:r>
      <w:r w:rsidR="003531B9">
        <w:rPr>
          <w:rFonts w:asciiTheme="minorHAnsi" w:hAnsiTheme="minorHAnsi" w:cstheme="minorHAnsi"/>
          <w:szCs w:val="20"/>
        </w:rPr>
        <w:t xml:space="preserve">is in die evolutie </w:t>
      </w:r>
      <w:r w:rsidR="00622AF5">
        <w:rPr>
          <w:rFonts w:asciiTheme="minorHAnsi" w:hAnsiTheme="minorHAnsi" w:cstheme="minorHAnsi"/>
          <w:szCs w:val="20"/>
        </w:rPr>
        <w:t>een kantelpunt.</w:t>
      </w:r>
    </w:p>
    <w:p w:rsidR="00696A9A" w:rsidRDefault="00696A9A" w:rsidP="00441CBF">
      <w:pPr>
        <w:spacing w:line="240" w:lineRule="auto"/>
        <w:jc w:val="both"/>
        <w:rPr>
          <w:rFonts w:asciiTheme="minorHAnsi" w:hAnsiTheme="minorHAnsi" w:cstheme="minorHAnsi"/>
          <w:szCs w:val="20"/>
        </w:rPr>
      </w:pPr>
    </w:p>
    <w:p w:rsidR="003531B9" w:rsidRPr="00441CBF" w:rsidRDefault="003531B9" w:rsidP="00441CBF">
      <w:pPr>
        <w:spacing w:line="240" w:lineRule="auto"/>
        <w:jc w:val="both"/>
        <w:rPr>
          <w:rFonts w:asciiTheme="minorHAnsi" w:hAnsiTheme="minorHAnsi" w:cstheme="minorHAnsi"/>
          <w:szCs w:val="20"/>
        </w:rPr>
      </w:pPr>
    </w:p>
    <w:p w:rsidR="00FE708E" w:rsidRPr="00441CBF" w:rsidRDefault="00FE708E" w:rsidP="00FE708E">
      <w:pPr>
        <w:pStyle w:val="Lijstalinea"/>
        <w:numPr>
          <w:ilvl w:val="0"/>
          <w:numId w:val="1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Inschrijvingsbeleid</w:t>
      </w:r>
    </w:p>
    <w:p w:rsidR="00696A9A" w:rsidRDefault="00696A9A" w:rsidP="00441CBF">
      <w:pPr>
        <w:spacing w:line="240" w:lineRule="auto"/>
        <w:jc w:val="both"/>
        <w:rPr>
          <w:rFonts w:asciiTheme="minorHAnsi" w:hAnsiTheme="minorHAnsi" w:cstheme="minorHAnsi"/>
          <w:szCs w:val="20"/>
        </w:rPr>
      </w:pPr>
    </w:p>
    <w:p w:rsidR="0018634D" w:rsidRPr="0018634D" w:rsidRDefault="0018634D" w:rsidP="00441CBF">
      <w:pPr>
        <w:spacing w:line="240" w:lineRule="auto"/>
        <w:jc w:val="both"/>
        <w:rPr>
          <w:rFonts w:asciiTheme="minorHAnsi" w:hAnsiTheme="minorHAnsi" w:cstheme="minorHAnsi"/>
          <w:i/>
          <w:szCs w:val="20"/>
        </w:rPr>
      </w:pPr>
      <w:r w:rsidRPr="0018634D">
        <w:rPr>
          <w:rFonts w:asciiTheme="minorHAnsi" w:hAnsiTheme="minorHAnsi" w:cstheme="minorHAnsi"/>
          <w:i/>
          <w:szCs w:val="20"/>
        </w:rPr>
        <w:t xml:space="preserve">5.1 </w:t>
      </w:r>
      <w:r>
        <w:rPr>
          <w:rFonts w:asciiTheme="minorHAnsi" w:hAnsiTheme="minorHAnsi" w:cstheme="minorHAnsi"/>
          <w:i/>
          <w:szCs w:val="20"/>
        </w:rPr>
        <w:tab/>
      </w:r>
      <w:r w:rsidRPr="0018634D">
        <w:rPr>
          <w:rFonts w:asciiTheme="minorHAnsi" w:hAnsiTheme="minorHAnsi" w:cstheme="minorHAnsi"/>
          <w:i/>
          <w:szCs w:val="20"/>
        </w:rPr>
        <w:t>Periodes</w:t>
      </w:r>
    </w:p>
    <w:p w:rsidR="0018634D" w:rsidRPr="00441CBF" w:rsidRDefault="0018634D" w:rsidP="00441CBF">
      <w:pPr>
        <w:spacing w:line="240" w:lineRule="auto"/>
        <w:jc w:val="both"/>
        <w:rPr>
          <w:rFonts w:asciiTheme="minorHAnsi" w:hAnsiTheme="minorHAnsi" w:cstheme="minorHAnsi"/>
          <w:szCs w:val="20"/>
        </w:rPr>
      </w:pPr>
    </w:p>
    <w:p w:rsidR="00696A9A" w:rsidRDefault="00FE708E" w:rsidP="00441CBF">
      <w:pPr>
        <w:spacing w:line="240" w:lineRule="auto"/>
        <w:jc w:val="both"/>
        <w:rPr>
          <w:rFonts w:asciiTheme="minorHAnsi" w:hAnsiTheme="minorHAnsi" w:cstheme="minorHAnsi"/>
          <w:szCs w:val="20"/>
        </w:rPr>
      </w:pPr>
      <w:r>
        <w:rPr>
          <w:rFonts w:asciiTheme="minorHAnsi" w:hAnsiTheme="minorHAnsi" w:cstheme="minorHAnsi"/>
          <w:szCs w:val="20"/>
        </w:rPr>
        <w:t>Voor 2016-2017 gelden volgende periodes per gemeente:</w:t>
      </w:r>
    </w:p>
    <w:p w:rsidR="00FE708E" w:rsidRDefault="00FE708E" w:rsidP="00441CBF">
      <w:pPr>
        <w:spacing w:line="240" w:lineRule="auto"/>
        <w:jc w:val="both"/>
        <w:rPr>
          <w:rFonts w:asciiTheme="minorHAnsi" w:hAnsiTheme="minorHAnsi" w:cstheme="minorHAnsi"/>
          <w:szCs w:val="20"/>
        </w:rPr>
      </w:pPr>
    </w:p>
    <w:p w:rsidR="00FE708E" w:rsidRDefault="00B9570F" w:rsidP="00FE708E">
      <w:pPr>
        <w:pStyle w:val="Lijstalinea"/>
        <w:numPr>
          <w:ilvl w:val="0"/>
          <w:numId w:val="17"/>
        </w:numPr>
        <w:spacing w:line="240" w:lineRule="auto"/>
        <w:jc w:val="both"/>
        <w:rPr>
          <w:rFonts w:asciiTheme="minorHAnsi" w:hAnsiTheme="minorHAnsi" w:cstheme="minorHAnsi"/>
          <w:szCs w:val="20"/>
        </w:rPr>
      </w:pPr>
      <w:r>
        <w:rPr>
          <w:rFonts w:asciiTheme="minorHAnsi" w:hAnsiTheme="minorHAnsi" w:cstheme="minorHAnsi"/>
          <w:szCs w:val="20"/>
        </w:rPr>
        <w:t>Geraardsbergen</w:t>
      </w:r>
      <w:r w:rsidR="00FE708E">
        <w:rPr>
          <w:rFonts w:asciiTheme="minorHAnsi" w:hAnsiTheme="minorHAnsi" w:cstheme="minorHAnsi"/>
          <w:szCs w:val="20"/>
        </w:rPr>
        <w:t>:</w:t>
      </w:r>
    </w:p>
    <w:p w:rsidR="00FE708E" w:rsidRDefault="00FE708E" w:rsidP="00FE708E">
      <w:pPr>
        <w:spacing w:line="240" w:lineRule="auto"/>
        <w:jc w:val="both"/>
        <w:rPr>
          <w:rFonts w:asciiTheme="minorHAnsi" w:hAnsiTheme="minorHAnsi" w:cstheme="minorHAnsi"/>
          <w:szCs w:val="20"/>
        </w:rPr>
      </w:pPr>
    </w:p>
    <w:tbl>
      <w:tblPr>
        <w:tblStyle w:val="Tabelraster"/>
        <w:tblW w:w="0" w:type="auto"/>
        <w:tblLook w:val="04A0" w:firstRow="1" w:lastRow="0" w:firstColumn="1" w:lastColumn="0" w:noHBand="0" w:noVBand="1"/>
      </w:tblPr>
      <w:tblGrid>
        <w:gridCol w:w="1242"/>
        <w:gridCol w:w="3385"/>
        <w:gridCol w:w="3048"/>
      </w:tblGrid>
      <w:tr w:rsidR="00D65AC3" w:rsidTr="00D65AC3">
        <w:tc>
          <w:tcPr>
            <w:tcW w:w="1242" w:type="dxa"/>
            <w:vMerge w:val="restart"/>
            <w:vAlign w:val="center"/>
          </w:tcPr>
          <w:p w:rsidR="00D65AC3" w:rsidRDefault="00D65AC3" w:rsidP="00D65AC3">
            <w:pPr>
              <w:jc w:val="center"/>
              <w:rPr>
                <w:rFonts w:asciiTheme="minorHAnsi" w:hAnsiTheme="minorHAnsi" w:cstheme="minorHAnsi"/>
                <w:szCs w:val="20"/>
              </w:rPr>
            </w:pPr>
            <w:r>
              <w:rPr>
                <w:rFonts w:asciiTheme="minorHAnsi" w:hAnsiTheme="minorHAnsi" w:cstheme="minorHAnsi"/>
                <w:szCs w:val="20"/>
              </w:rPr>
              <w:t>1A/1B</w:t>
            </w:r>
          </w:p>
        </w:tc>
        <w:tc>
          <w:tcPr>
            <w:tcW w:w="3385" w:type="dxa"/>
          </w:tcPr>
          <w:p w:rsidR="00D65AC3" w:rsidRDefault="00D65AC3" w:rsidP="00FE708E">
            <w:pPr>
              <w:jc w:val="both"/>
              <w:rPr>
                <w:rFonts w:asciiTheme="minorHAnsi" w:hAnsiTheme="minorHAnsi" w:cstheme="minorHAnsi"/>
                <w:szCs w:val="20"/>
              </w:rPr>
            </w:pPr>
            <w:r>
              <w:rPr>
                <w:rFonts w:asciiTheme="minorHAnsi" w:hAnsiTheme="minorHAnsi" w:cstheme="minorHAnsi"/>
                <w:szCs w:val="20"/>
              </w:rPr>
              <w:t>Broers/zussen</w:t>
            </w:r>
          </w:p>
          <w:p w:rsidR="00D65AC3" w:rsidRDefault="00D65AC3" w:rsidP="00FE708E">
            <w:pPr>
              <w:jc w:val="both"/>
              <w:rPr>
                <w:rFonts w:asciiTheme="minorHAnsi" w:hAnsiTheme="minorHAnsi" w:cstheme="minorHAnsi"/>
                <w:szCs w:val="20"/>
              </w:rPr>
            </w:pPr>
            <w:r>
              <w:rPr>
                <w:rFonts w:asciiTheme="minorHAnsi" w:hAnsiTheme="minorHAnsi" w:cstheme="minorHAnsi"/>
                <w:szCs w:val="20"/>
              </w:rPr>
              <w:t xml:space="preserve">Kinderen van schoolpersoneel </w:t>
            </w:r>
          </w:p>
        </w:tc>
        <w:tc>
          <w:tcPr>
            <w:tcW w:w="3048" w:type="dxa"/>
            <w:vAlign w:val="center"/>
          </w:tcPr>
          <w:p w:rsidR="00D65AC3" w:rsidRDefault="00D65AC3" w:rsidP="00934D95">
            <w:pPr>
              <w:rPr>
                <w:rFonts w:asciiTheme="minorHAnsi" w:hAnsiTheme="minorHAnsi" w:cstheme="minorHAnsi"/>
                <w:szCs w:val="20"/>
              </w:rPr>
            </w:pPr>
            <w:r>
              <w:rPr>
                <w:rFonts w:asciiTheme="minorHAnsi" w:hAnsiTheme="minorHAnsi" w:cstheme="minorHAnsi"/>
                <w:szCs w:val="20"/>
              </w:rPr>
              <w:t>1 - 15 maart 2016</w:t>
            </w:r>
          </w:p>
        </w:tc>
      </w:tr>
      <w:tr w:rsidR="00D65AC3" w:rsidTr="00D65AC3">
        <w:tc>
          <w:tcPr>
            <w:tcW w:w="1242" w:type="dxa"/>
            <w:vMerge/>
          </w:tcPr>
          <w:p w:rsidR="00D65AC3" w:rsidRDefault="00D65AC3" w:rsidP="00FE708E">
            <w:pPr>
              <w:jc w:val="both"/>
              <w:rPr>
                <w:rFonts w:asciiTheme="minorHAnsi" w:hAnsiTheme="minorHAnsi" w:cstheme="minorHAnsi"/>
                <w:szCs w:val="20"/>
              </w:rPr>
            </w:pPr>
          </w:p>
        </w:tc>
        <w:tc>
          <w:tcPr>
            <w:tcW w:w="3385" w:type="dxa"/>
          </w:tcPr>
          <w:p w:rsidR="00D65AC3" w:rsidRDefault="00D65AC3" w:rsidP="00FE708E">
            <w:pPr>
              <w:jc w:val="both"/>
              <w:rPr>
                <w:rFonts w:asciiTheme="minorHAnsi" w:hAnsiTheme="minorHAnsi" w:cstheme="minorHAnsi"/>
                <w:szCs w:val="20"/>
              </w:rPr>
            </w:pPr>
            <w:r>
              <w:rPr>
                <w:rFonts w:asciiTheme="minorHAnsi" w:hAnsiTheme="minorHAnsi" w:cstheme="minorHAnsi"/>
                <w:szCs w:val="20"/>
              </w:rPr>
              <w:t>Indicator/Niet-indicator</w:t>
            </w:r>
          </w:p>
        </w:tc>
        <w:tc>
          <w:tcPr>
            <w:tcW w:w="3048" w:type="dxa"/>
          </w:tcPr>
          <w:p w:rsidR="00D65AC3" w:rsidRDefault="00D65AC3" w:rsidP="008F2CD4">
            <w:pPr>
              <w:jc w:val="both"/>
              <w:rPr>
                <w:rFonts w:asciiTheme="minorHAnsi" w:hAnsiTheme="minorHAnsi" w:cstheme="minorHAnsi"/>
                <w:szCs w:val="20"/>
              </w:rPr>
            </w:pPr>
            <w:r>
              <w:rPr>
                <w:rFonts w:asciiTheme="minorHAnsi" w:hAnsiTheme="minorHAnsi" w:cstheme="minorHAnsi"/>
                <w:szCs w:val="20"/>
              </w:rPr>
              <w:t xml:space="preserve">16 </w:t>
            </w:r>
            <w:r w:rsidR="008F2CD4">
              <w:rPr>
                <w:rFonts w:asciiTheme="minorHAnsi" w:hAnsiTheme="minorHAnsi" w:cstheme="minorHAnsi"/>
                <w:szCs w:val="20"/>
              </w:rPr>
              <w:t xml:space="preserve">maart </w:t>
            </w:r>
            <w:r>
              <w:rPr>
                <w:rFonts w:asciiTheme="minorHAnsi" w:hAnsiTheme="minorHAnsi" w:cstheme="minorHAnsi"/>
                <w:szCs w:val="20"/>
              </w:rPr>
              <w:t xml:space="preserve">- </w:t>
            </w:r>
            <w:r w:rsidR="008F2CD4">
              <w:rPr>
                <w:rFonts w:asciiTheme="minorHAnsi" w:hAnsiTheme="minorHAnsi" w:cstheme="minorHAnsi"/>
                <w:szCs w:val="20"/>
              </w:rPr>
              <w:t>10 april</w:t>
            </w:r>
            <w:bookmarkStart w:id="0" w:name="_GoBack"/>
            <w:bookmarkEnd w:id="0"/>
            <w:r>
              <w:rPr>
                <w:rFonts w:asciiTheme="minorHAnsi" w:hAnsiTheme="minorHAnsi" w:cstheme="minorHAnsi"/>
                <w:szCs w:val="20"/>
              </w:rPr>
              <w:t xml:space="preserve"> 2016</w:t>
            </w:r>
          </w:p>
        </w:tc>
      </w:tr>
      <w:tr w:rsidR="00D65AC3" w:rsidTr="00D65AC3">
        <w:tc>
          <w:tcPr>
            <w:tcW w:w="1242" w:type="dxa"/>
            <w:vAlign w:val="center"/>
          </w:tcPr>
          <w:p w:rsidR="00D65AC3" w:rsidRDefault="00D65AC3" w:rsidP="00D65AC3">
            <w:pPr>
              <w:jc w:val="center"/>
              <w:rPr>
                <w:rFonts w:asciiTheme="minorHAnsi" w:hAnsiTheme="minorHAnsi" w:cstheme="minorHAnsi"/>
                <w:szCs w:val="20"/>
              </w:rPr>
            </w:pPr>
            <w:r>
              <w:rPr>
                <w:rFonts w:asciiTheme="minorHAnsi" w:hAnsiTheme="minorHAnsi" w:cstheme="minorHAnsi"/>
                <w:szCs w:val="20"/>
              </w:rPr>
              <w:t>ALLE</w:t>
            </w:r>
          </w:p>
        </w:tc>
        <w:tc>
          <w:tcPr>
            <w:tcW w:w="3385" w:type="dxa"/>
          </w:tcPr>
          <w:p w:rsidR="00D65AC3" w:rsidRDefault="00D65AC3" w:rsidP="00FE708E">
            <w:pPr>
              <w:jc w:val="both"/>
              <w:rPr>
                <w:rFonts w:asciiTheme="minorHAnsi" w:hAnsiTheme="minorHAnsi" w:cstheme="minorHAnsi"/>
                <w:szCs w:val="20"/>
              </w:rPr>
            </w:pPr>
            <w:r>
              <w:rPr>
                <w:rFonts w:asciiTheme="minorHAnsi" w:hAnsiTheme="minorHAnsi" w:cstheme="minorHAnsi"/>
                <w:szCs w:val="20"/>
              </w:rPr>
              <w:t>Vrije inschrijvingen</w:t>
            </w:r>
          </w:p>
        </w:tc>
        <w:tc>
          <w:tcPr>
            <w:tcW w:w="3048" w:type="dxa"/>
          </w:tcPr>
          <w:p w:rsidR="00D65AC3" w:rsidRDefault="00D65AC3" w:rsidP="00FE708E">
            <w:pPr>
              <w:jc w:val="both"/>
              <w:rPr>
                <w:rFonts w:asciiTheme="minorHAnsi" w:hAnsiTheme="minorHAnsi" w:cstheme="minorHAnsi"/>
                <w:szCs w:val="20"/>
              </w:rPr>
            </w:pPr>
            <w:r>
              <w:rPr>
                <w:rFonts w:asciiTheme="minorHAnsi" w:hAnsiTheme="minorHAnsi" w:cstheme="minorHAnsi"/>
                <w:szCs w:val="20"/>
              </w:rPr>
              <w:t>Vanaf 1</w:t>
            </w:r>
            <w:r w:rsidR="00E04904">
              <w:rPr>
                <w:rFonts w:asciiTheme="minorHAnsi" w:hAnsiTheme="minorHAnsi" w:cstheme="minorHAnsi"/>
                <w:szCs w:val="20"/>
              </w:rPr>
              <w:t>1</w:t>
            </w:r>
            <w:r>
              <w:rPr>
                <w:rFonts w:asciiTheme="minorHAnsi" w:hAnsiTheme="minorHAnsi" w:cstheme="minorHAnsi"/>
                <w:szCs w:val="20"/>
              </w:rPr>
              <w:t xml:space="preserve"> april 2016</w:t>
            </w:r>
          </w:p>
        </w:tc>
      </w:tr>
    </w:tbl>
    <w:p w:rsidR="00FE708E" w:rsidRPr="00FE708E" w:rsidRDefault="00FE708E" w:rsidP="00FE708E">
      <w:pPr>
        <w:spacing w:line="240" w:lineRule="auto"/>
        <w:jc w:val="both"/>
        <w:rPr>
          <w:rFonts w:asciiTheme="minorHAnsi" w:hAnsiTheme="minorHAnsi" w:cstheme="minorHAnsi"/>
          <w:szCs w:val="20"/>
        </w:rPr>
      </w:pPr>
    </w:p>
    <w:p w:rsidR="00B9570F" w:rsidRDefault="00B9570F" w:rsidP="00B9570F">
      <w:pPr>
        <w:pStyle w:val="Lijstalinea"/>
        <w:numPr>
          <w:ilvl w:val="0"/>
          <w:numId w:val="17"/>
        </w:numPr>
        <w:spacing w:line="240" w:lineRule="auto"/>
        <w:jc w:val="both"/>
        <w:rPr>
          <w:rFonts w:asciiTheme="minorHAnsi" w:hAnsiTheme="minorHAnsi" w:cstheme="minorHAnsi"/>
          <w:szCs w:val="20"/>
        </w:rPr>
      </w:pPr>
      <w:r>
        <w:rPr>
          <w:rFonts w:asciiTheme="minorHAnsi" w:hAnsiTheme="minorHAnsi" w:cstheme="minorHAnsi"/>
          <w:szCs w:val="20"/>
        </w:rPr>
        <w:t>Oudenaarde:</w:t>
      </w:r>
    </w:p>
    <w:p w:rsidR="00B9570F" w:rsidRDefault="00B9570F" w:rsidP="00441CBF">
      <w:pPr>
        <w:spacing w:line="240" w:lineRule="auto"/>
        <w:jc w:val="both"/>
        <w:rPr>
          <w:rFonts w:asciiTheme="minorHAnsi" w:hAnsiTheme="minorHAnsi" w:cstheme="minorHAnsi"/>
          <w:szCs w:val="20"/>
        </w:rPr>
      </w:pPr>
    </w:p>
    <w:p w:rsidR="00D65AC3" w:rsidRDefault="00D65AC3" w:rsidP="00441CBF">
      <w:pPr>
        <w:spacing w:line="240" w:lineRule="auto"/>
        <w:jc w:val="both"/>
        <w:rPr>
          <w:rFonts w:asciiTheme="minorHAnsi" w:hAnsiTheme="minorHAnsi" w:cstheme="minorHAnsi"/>
          <w:i/>
          <w:szCs w:val="20"/>
        </w:rPr>
      </w:pPr>
      <w:r>
        <w:rPr>
          <w:rFonts w:asciiTheme="minorHAnsi" w:hAnsiTheme="minorHAnsi" w:cstheme="minorHAnsi"/>
          <w:i/>
          <w:szCs w:val="20"/>
        </w:rPr>
        <w:t>Bernardusscholen</w:t>
      </w:r>
      <w:r w:rsidR="00B20A77">
        <w:rPr>
          <w:rFonts w:asciiTheme="minorHAnsi" w:hAnsiTheme="minorHAnsi" w:cstheme="minorHAnsi"/>
          <w:i/>
          <w:szCs w:val="20"/>
        </w:rPr>
        <w:t xml:space="preserve"> + PIVA</w:t>
      </w:r>
    </w:p>
    <w:p w:rsidR="00D65AC3" w:rsidRPr="00D65AC3" w:rsidRDefault="00D65AC3" w:rsidP="00441CBF">
      <w:pPr>
        <w:spacing w:line="240" w:lineRule="auto"/>
        <w:jc w:val="both"/>
        <w:rPr>
          <w:rFonts w:asciiTheme="minorHAnsi" w:hAnsiTheme="minorHAnsi" w:cstheme="minorHAnsi"/>
          <w:i/>
          <w:szCs w:val="20"/>
        </w:rPr>
      </w:pPr>
    </w:p>
    <w:tbl>
      <w:tblPr>
        <w:tblStyle w:val="Tabelraster"/>
        <w:tblW w:w="7621" w:type="dxa"/>
        <w:tblLook w:val="04A0" w:firstRow="1" w:lastRow="0" w:firstColumn="1" w:lastColumn="0" w:noHBand="0" w:noVBand="1"/>
      </w:tblPr>
      <w:tblGrid>
        <w:gridCol w:w="1242"/>
        <w:gridCol w:w="3402"/>
        <w:gridCol w:w="2977"/>
      </w:tblGrid>
      <w:tr w:rsidR="00D65AC3" w:rsidTr="00D65AC3">
        <w:trPr>
          <w:trHeight w:val="732"/>
        </w:trPr>
        <w:tc>
          <w:tcPr>
            <w:tcW w:w="1242" w:type="dxa"/>
            <w:vAlign w:val="center"/>
          </w:tcPr>
          <w:p w:rsidR="00D65AC3" w:rsidRDefault="00D65AC3" w:rsidP="00707DE4">
            <w:pPr>
              <w:jc w:val="center"/>
              <w:rPr>
                <w:rFonts w:asciiTheme="minorHAnsi" w:hAnsiTheme="minorHAnsi" w:cstheme="minorHAnsi"/>
                <w:szCs w:val="20"/>
              </w:rPr>
            </w:pPr>
            <w:r>
              <w:rPr>
                <w:rFonts w:asciiTheme="minorHAnsi" w:hAnsiTheme="minorHAnsi" w:cstheme="minorHAnsi"/>
                <w:szCs w:val="20"/>
              </w:rPr>
              <w:t>1A/1B</w:t>
            </w:r>
          </w:p>
        </w:tc>
        <w:tc>
          <w:tcPr>
            <w:tcW w:w="340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Broers/zussen</w:t>
            </w:r>
          </w:p>
          <w:p w:rsidR="00D65AC3" w:rsidRDefault="00D65AC3" w:rsidP="00707DE4">
            <w:pPr>
              <w:jc w:val="both"/>
              <w:rPr>
                <w:rFonts w:asciiTheme="minorHAnsi" w:hAnsiTheme="minorHAnsi" w:cstheme="minorHAnsi"/>
                <w:szCs w:val="20"/>
              </w:rPr>
            </w:pPr>
            <w:r>
              <w:rPr>
                <w:rFonts w:asciiTheme="minorHAnsi" w:hAnsiTheme="minorHAnsi" w:cstheme="minorHAnsi"/>
                <w:szCs w:val="20"/>
              </w:rPr>
              <w:t xml:space="preserve">Kinderen van schoolpersoneel </w:t>
            </w:r>
          </w:p>
          <w:p w:rsidR="00D65AC3" w:rsidRDefault="00D65AC3" w:rsidP="00707DE4">
            <w:pPr>
              <w:jc w:val="both"/>
              <w:rPr>
                <w:rFonts w:asciiTheme="minorHAnsi" w:hAnsiTheme="minorHAnsi" w:cstheme="minorHAnsi"/>
                <w:szCs w:val="20"/>
              </w:rPr>
            </w:pPr>
            <w:r>
              <w:rPr>
                <w:rFonts w:asciiTheme="minorHAnsi" w:hAnsiTheme="minorHAnsi" w:cstheme="minorHAnsi"/>
                <w:szCs w:val="20"/>
              </w:rPr>
              <w:t>Indicator/Niet-indicator</w:t>
            </w:r>
          </w:p>
        </w:tc>
        <w:tc>
          <w:tcPr>
            <w:tcW w:w="2977" w:type="dxa"/>
            <w:vAlign w:val="center"/>
          </w:tcPr>
          <w:p w:rsidR="00D65AC3" w:rsidRDefault="008A4A3F" w:rsidP="00934D95">
            <w:pPr>
              <w:rPr>
                <w:rFonts w:asciiTheme="minorHAnsi" w:hAnsiTheme="minorHAnsi" w:cstheme="minorHAnsi"/>
                <w:szCs w:val="20"/>
              </w:rPr>
            </w:pPr>
            <w:r>
              <w:rPr>
                <w:rFonts w:asciiTheme="minorHAnsi" w:hAnsiTheme="minorHAnsi" w:cstheme="minorHAnsi"/>
                <w:szCs w:val="20"/>
              </w:rPr>
              <w:t>1 - 15</w:t>
            </w:r>
            <w:r w:rsidR="00D65AC3">
              <w:rPr>
                <w:rFonts w:asciiTheme="minorHAnsi" w:hAnsiTheme="minorHAnsi" w:cstheme="minorHAnsi"/>
                <w:szCs w:val="20"/>
              </w:rPr>
              <w:t xml:space="preserve"> april 2016</w:t>
            </w:r>
          </w:p>
        </w:tc>
      </w:tr>
      <w:tr w:rsidR="00D65AC3" w:rsidTr="00D65AC3">
        <w:tc>
          <w:tcPr>
            <w:tcW w:w="1242" w:type="dxa"/>
            <w:vAlign w:val="center"/>
          </w:tcPr>
          <w:p w:rsidR="00D65AC3" w:rsidRDefault="00D65AC3" w:rsidP="00707DE4">
            <w:pPr>
              <w:jc w:val="center"/>
              <w:rPr>
                <w:rFonts w:asciiTheme="minorHAnsi" w:hAnsiTheme="minorHAnsi" w:cstheme="minorHAnsi"/>
                <w:szCs w:val="20"/>
              </w:rPr>
            </w:pPr>
            <w:r>
              <w:rPr>
                <w:rFonts w:asciiTheme="minorHAnsi" w:hAnsiTheme="minorHAnsi" w:cstheme="minorHAnsi"/>
                <w:szCs w:val="20"/>
              </w:rPr>
              <w:t>ALLE</w:t>
            </w:r>
          </w:p>
        </w:tc>
        <w:tc>
          <w:tcPr>
            <w:tcW w:w="340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Vrije inschrijvingen</w:t>
            </w:r>
          </w:p>
        </w:tc>
        <w:tc>
          <w:tcPr>
            <w:tcW w:w="2977"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Vanaf 17 april 2016</w:t>
            </w:r>
          </w:p>
        </w:tc>
      </w:tr>
    </w:tbl>
    <w:p w:rsidR="00B9570F" w:rsidRDefault="00B9570F" w:rsidP="00441CBF">
      <w:pPr>
        <w:spacing w:line="240" w:lineRule="auto"/>
        <w:jc w:val="both"/>
        <w:rPr>
          <w:rFonts w:asciiTheme="minorHAnsi" w:hAnsiTheme="minorHAnsi" w:cstheme="minorHAnsi"/>
          <w:szCs w:val="20"/>
        </w:rPr>
      </w:pPr>
    </w:p>
    <w:p w:rsidR="00B9570F" w:rsidRDefault="00934D95" w:rsidP="00441CBF">
      <w:pPr>
        <w:spacing w:line="240" w:lineRule="auto"/>
        <w:jc w:val="both"/>
        <w:rPr>
          <w:rFonts w:asciiTheme="minorHAnsi" w:hAnsiTheme="minorHAnsi" w:cstheme="minorHAnsi"/>
          <w:szCs w:val="20"/>
        </w:rPr>
      </w:pPr>
      <w:r w:rsidRPr="00D65AC3">
        <w:rPr>
          <w:rFonts w:asciiTheme="minorHAnsi" w:hAnsiTheme="minorHAnsi" w:cstheme="minorHAnsi"/>
          <w:i/>
          <w:szCs w:val="20"/>
        </w:rPr>
        <w:t>GO! Atheneum</w:t>
      </w:r>
      <w:r>
        <w:rPr>
          <w:rFonts w:asciiTheme="minorHAnsi" w:hAnsiTheme="minorHAnsi" w:cstheme="minorHAnsi"/>
          <w:szCs w:val="20"/>
        </w:rPr>
        <w:t xml:space="preserve"> </w:t>
      </w:r>
    </w:p>
    <w:p w:rsidR="00934D95" w:rsidRDefault="00934D95" w:rsidP="00934D95">
      <w:pPr>
        <w:spacing w:line="240" w:lineRule="auto"/>
        <w:jc w:val="both"/>
        <w:rPr>
          <w:rFonts w:asciiTheme="minorHAnsi" w:hAnsiTheme="minorHAnsi" w:cstheme="minorHAnsi"/>
          <w:szCs w:val="20"/>
        </w:rPr>
      </w:pPr>
    </w:p>
    <w:tbl>
      <w:tblPr>
        <w:tblStyle w:val="Tabelraster"/>
        <w:tblW w:w="0" w:type="auto"/>
        <w:tblLook w:val="04A0" w:firstRow="1" w:lastRow="0" w:firstColumn="1" w:lastColumn="0" w:noHBand="0" w:noVBand="1"/>
      </w:tblPr>
      <w:tblGrid>
        <w:gridCol w:w="598"/>
        <w:gridCol w:w="4252"/>
        <w:gridCol w:w="3652"/>
      </w:tblGrid>
      <w:tr w:rsidR="00D65AC3" w:rsidTr="00707DE4">
        <w:trPr>
          <w:trHeight w:val="248"/>
        </w:trPr>
        <w:tc>
          <w:tcPr>
            <w:tcW w:w="598" w:type="dxa"/>
            <w:vMerge w:val="restart"/>
          </w:tcPr>
          <w:p w:rsidR="00D65AC3" w:rsidRDefault="00D65AC3" w:rsidP="00707DE4">
            <w:pPr>
              <w:jc w:val="both"/>
              <w:rPr>
                <w:rFonts w:asciiTheme="minorHAnsi" w:hAnsiTheme="minorHAnsi" w:cstheme="minorHAnsi"/>
                <w:szCs w:val="20"/>
              </w:rPr>
            </w:pPr>
            <w:r>
              <w:rPr>
                <w:rFonts w:asciiTheme="minorHAnsi" w:hAnsiTheme="minorHAnsi" w:cstheme="minorHAnsi"/>
                <w:szCs w:val="20"/>
              </w:rPr>
              <w:t>1B</w:t>
            </w:r>
          </w:p>
        </w:tc>
        <w:tc>
          <w:tcPr>
            <w:tcW w:w="425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Broers/zussen</w:t>
            </w:r>
          </w:p>
        </w:tc>
        <w:tc>
          <w:tcPr>
            <w:tcW w:w="3652" w:type="dxa"/>
            <w:vAlign w:val="center"/>
          </w:tcPr>
          <w:p w:rsidR="00D65AC3" w:rsidRDefault="00D65AC3" w:rsidP="00707DE4">
            <w:pPr>
              <w:rPr>
                <w:rFonts w:asciiTheme="minorHAnsi" w:hAnsiTheme="minorHAnsi" w:cstheme="minorHAnsi"/>
                <w:szCs w:val="20"/>
              </w:rPr>
            </w:pPr>
            <w:r>
              <w:rPr>
                <w:rFonts w:asciiTheme="minorHAnsi" w:hAnsiTheme="minorHAnsi" w:cstheme="minorHAnsi"/>
                <w:szCs w:val="20"/>
              </w:rPr>
              <w:t>16 - 30 maart 2016</w:t>
            </w:r>
          </w:p>
        </w:tc>
      </w:tr>
      <w:tr w:rsidR="00D65AC3" w:rsidTr="00707DE4">
        <w:trPr>
          <w:trHeight w:val="247"/>
        </w:trPr>
        <w:tc>
          <w:tcPr>
            <w:tcW w:w="598" w:type="dxa"/>
            <w:vMerge/>
          </w:tcPr>
          <w:p w:rsidR="00D65AC3" w:rsidRDefault="00D65AC3" w:rsidP="00707DE4">
            <w:pPr>
              <w:jc w:val="both"/>
              <w:rPr>
                <w:rFonts w:asciiTheme="minorHAnsi" w:hAnsiTheme="minorHAnsi" w:cstheme="minorHAnsi"/>
                <w:szCs w:val="20"/>
              </w:rPr>
            </w:pPr>
          </w:p>
        </w:tc>
        <w:tc>
          <w:tcPr>
            <w:tcW w:w="425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Kinderen van schoolpersoneel</w:t>
            </w:r>
          </w:p>
        </w:tc>
        <w:tc>
          <w:tcPr>
            <w:tcW w:w="3652" w:type="dxa"/>
            <w:vAlign w:val="center"/>
          </w:tcPr>
          <w:p w:rsidR="00D65AC3" w:rsidRDefault="00D65AC3" w:rsidP="00707DE4">
            <w:pPr>
              <w:rPr>
                <w:rFonts w:asciiTheme="minorHAnsi" w:hAnsiTheme="minorHAnsi" w:cstheme="minorHAnsi"/>
                <w:szCs w:val="20"/>
              </w:rPr>
            </w:pPr>
            <w:r>
              <w:rPr>
                <w:rFonts w:asciiTheme="minorHAnsi" w:hAnsiTheme="minorHAnsi" w:cstheme="minorHAnsi"/>
                <w:szCs w:val="20"/>
              </w:rPr>
              <w:t>31 maart - 3 april 2016</w:t>
            </w:r>
          </w:p>
        </w:tc>
      </w:tr>
      <w:tr w:rsidR="00D65AC3" w:rsidTr="00707DE4">
        <w:tc>
          <w:tcPr>
            <w:tcW w:w="598" w:type="dxa"/>
            <w:vMerge/>
          </w:tcPr>
          <w:p w:rsidR="00D65AC3" w:rsidRDefault="00D65AC3" w:rsidP="00707DE4">
            <w:pPr>
              <w:jc w:val="both"/>
              <w:rPr>
                <w:rFonts w:asciiTheme="minorHAnsi" w:hAnsiTheme="minorHAnsi" w:cstheme="minorHAnsi"/>
                <w:szCs w:val="20"/>
              </w:rPr>
            </w:pPr>
          </w:p>
        </w:tc>
        <w:tc>
          <w:tcPr>
            <w:tcW w:w="425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Indicator/Niet-indicator</w:t>
            </w:r>
          </w:p>
        </w:tc>
        <w:tc>
          <w:tcPr>
            <w:tcW w:w="3652" w:type="dxa"/>
          </w:tcPr>
          <w:p w:rsidR="00D65AC3" w:rsidRDefault="00D65AC3" w:rsidP="00707DE4">
            <w:pPr>
              <w:jc w:val="both"/>
              <w:rPr>
                <w:rFonts w:asciiTheme="minorHAnsi" w:hAnsiTheme="minorHAnsi" w:cstheme="minorHAnsi"/>
                <w:szCs w:val="20"/>
              </w:rPr>
            </w:pPr>
            <w:r>
              <w:rPr>
                <w:rFonts w:asciiTheme="minorHAnsi" w:hAnsiTheme="minorHAnsi" w:cstheme="minorHAnsi"/>
                <w:szCs w:val="20"/>
              </w:rPr>
              <w:t>11 - 25 april 2016</w:t>
            </w:r>
          </w:p>
        </w:tc>
      </w:tr>
      <w:tr w:rsidR="00707DE4" w:rsidTr="00707DE4">
        <w:tc>
          <w:tcPr>
            <w:tcW w:w="598" w:type="dxa"/>
          </w:tcPr>
          <w:p w:rsidR="00707DE4" w:rsidRDefault="00707DE4" w:rsidP="00707DE4">
            <w:pPr>
              <w:jc w:val="both"/>
              <w:rPr>
                <w:rFonts w:asciiTheme="minorHAnsi" w:hAnsiTheme="minorHAnsi" w:cstheme="minorHAnsi"/>
                <w:szCs w:val="20"/>
              </w:rPr>
            </w:pPr>
            <w:r>
              <w:rPr>
                <w:rFonts w:asciiTheme="minorHAnsi" w:hAnsiTheme="minorHAnsi" w:cstheme="minorHAnsi"/>
                <w:szCs w:val="20"/>
              </w:rPr>
              <w:t>1A</w:t>
            </w:r>
          </w:p>
        </w:tc>
        <w:tc>
          <w:tcPr>
            <w:tcW w:w="4252" w:type="dxa"/>
          </w:tcPr>
          <w:p w:rsidR="00707DE4" w:rsidRDefault="00707DE4" w:rsidP="00707DE4">
            <w:pPr>
              <w:jc w:val="both"/>
              <w:rPr>
                <w:rFonts w:asciiTheme="minorHAnsi" w:hAnsiTheme="minorHAnsi" w:cstheme="minorHAnsi"/>
                <w:szCs w:val="20"/>
              </w:rPr>
            </w:pPr>
            <w:r>
              <w:rPr>
                <w:rFonts w:asciiTheme="minorHAnsi" w:hAnsiTheme="minorHAnsi" w:cstheme="minorHAnsi"/>
                <w:szCs w:val="20"/>
              </w:rPr>
              <w:t>Broers/zussen</w:t>
            </w:r>
          </w:p>
          <w:p w:rsidR="00707DE4" w:rsidRDefault="00707DE4" w:rsidP="00707DE4">
            <w:pPr>
              <w:jc w:val="both"/>
              <w:rPr>
                <w:rFonts w:asciiTheme="minorHAnsi" w:hAnsiTheme="minorHAnsi" w:cstheme="minorHAnsi"/>
                <w:szCs w:val="20"/>
              </w:rPr>
            </w:pPr>
            <w:r>
              <w:rPr>
                <w:rFonts w:asciiTheme="minorHAnsi" w:hAnsiTheme="minorHAnsi" w:cstheme="minorHAnsi"/>
                <w:szCs w:val="20"/>
              </w:rPr>
              <w:t xml:space="preserve">Kinderen van schoolpersoneel </w:t>
            </w:r>
          </w:p>
          <w:p w:rsidR="00707DE4" w:rsidRDefault="00707DE4" w:rsidP="00707DE4">
            <w:pPr>
              <w:jc w:val="both"/>
              <w:rPr>
                <w:rFonts w:asciiTheme="minorHAnsi" w:hAnsiTheme="minorHAnsi" w:cstheme="minorHAnsi"/>
                <w:szCs w:val="20"/>
              </w:rPr>
            </w:pPr>
            <w:r>
              <w:rPr>
                <w:rFonts w:asciiTheme="minorHAnsi" w:hAnsiTheme="minorHAnsi" w:cstheme="minorHAnsi"/>
                <w:szCs w:val="20"/>
              </w:rPr>
              <w:t>Indicator/Niet-indicator</w:t>
            </w:r>
          </w:p>
        </w:tc>
        <w:tc>
          <w:tcPr>
            <w:tcW w:w="3652" w:type="dxa"/>
            <w:vAlign w:val="center"/>
          </w:tcPr>
          <w:p w:rsidR="00707DE4" w:rsidRDefault="00707DE4" w:rsidP="00707DE4">
            <w:pPr>
              <w:rPr>
                <w:rFonts w:asciiTheme="minorHAnsi" w:hAnsiTheme="minorHAnsi" w:cstheme="minorHAnsi"/>
                <w:szCs w:val="20"/>
              </w:rPr>
            </w:pPr>
            <w:r>
              <w:rPr>
                <w:rFonts w:asciiTheme="minorHAnsi" w:hAnsiTheme="minorHAnsi" w:cstheme="minorHAnsi"/>
                <w:szCs w:val="20"/>
              </w:rPr>
              <w:t>11 - 25 april 2016</w:t>
            </w:r>
          </w:p>
        </w:tc>
      </w:tr>
      <w:tr w:rsidR="00707DE4" w:rsidTr="00707DE4">
        <w:tc>
          <w:tcPr>
            <w:tcW w:w="598" w:type="dxa"/>
          </w:tcPr>
          <w:p w:rsidR="00707DE4" w:rsidRDefault="00707DE4" w:rsidP="00707DE4">
            <w:pPr>
              <w:jc w:val="both"/>
              <w:rPr>
                <w:rFonts w:asciiTheme="minorHAnsi" w:hAnsiTheme="minorHAnsi" w:cstheme="minorHAnsi"/>
                <w:szCs w:val="20"/>
              </w:rPr>
            </w:pPr>
            <w:r>
              <w:rPr>
                <w:rFonts w:asciiTheme="minorHAnsi" w:hAnsiTheme="minorHAnsi" w:cstheme="minorHAnsi"/>
                <w:szCs w:val="20"/>
              </w:rPr>
              <w:t>ALLE</w:t>
            </w:r>
          </w:p>
        </w:tc>
        <w:tc>
          <w:tcPr>
            <w:tcW w:w="4252" w:type="dxa"/>
          </w:tcPr>
          <w:p w:rsidR="00707DE4" w:rsidRDefault="00707DE4" w:rsidP="00707DE4">
            <w:pPr>
              <w:jc w:val="both"/>
              <w:rPr>
                <w:rFonts w:asciiTheme="minorHAnsi" w:hAnsiTheme="minorHAnsi" w:cstheme="minorHAnsi"/>
                <w:szCs w:val="20"/>
              </w:rPr>
            </w:pPr>
            <w:r>
              <w:rPr>
                <w:rFonts w:asciiTheme="minorHAnsi" w:hAnsiTheme="minorHAnsi" w:cstheme="minorHAnsi"/>
                <w:szCs w:val="20"/>
              </w:rPr>
              <w:t>Vrije inschrijvingen</w:t>
            </w:r>
          </w:p>
        </w:tc>
        <w:tc>
          <w:tcPr>
            <w:tcW w:w="3652" w:type="dxa"/>
          </w:tcPr>
          <w:p w:rsidR="00707DE4" w:rsidRDefault="00707DE4" w:rsidP="00707DE4">
            <w:pPr>
              <w:jc w:val="both"/>
              <w:rPr>
                <w:rFonts w:asciiTheme="minorHAnsi" w:hAnsiTheme="minorHAnsi" w:cstheme="minorHAnsi"/>
                <w:szCs w:val="20"/>
              </w:rPr>
            </w:pPr>
            <w:r>
              <w:rPr>
                <w:rFonts w:asciiTheme="minorHAnsi" w:hAnsiTheme="minorHAnsi" w:cstheme="minorHAnsi"/>
                <w:szCs w:val="20"/>
              </w:rPr>
              <w:t>Vanaf 26 april 2016</w:t>
            </w:r>
          </w:p>
        </w:tc>
      </w:tr>
    </w:tbl>
    <w:p w:rsidR="00B9570F" w:rsidRDefault="00B9570F" w:rsidP="00441CBF">
      <w:pPr>
        <w:spacing w:line="240" w:lineRule="auto"/>
        <w:jc w:val="both"/>
        <w:rPr>
          <w:rFonts w:asciiTheme="minorHAnsi" w:hAnsiTheme="minorHAnsi" w:cstheme="minorHAnsi"/>
          <w:szCs w:val="20"/>
        </w:rPr>
      </w:pPr>
    </w:p>
    <w:p w:rsidR="00934D95" w:rsidRDefault="00934D95" w:rsidP="00934D95">
      <w:pPr>
        <w:pStyle w:val="Lijstalinea"/>
        <w:numPr>
          <w:ilvl w:val="0"/>
          <w:numId w:val="17"/>
        </w:numPr>
        <w:spacing w:line="240" w:lineRule="auto"/>
        <w:jc w:val="both"/>
        <w:rPr>
          <w:rFonts w:asciiTheme="minorHAnsi" w:hAnsiTheme="minorHAnsi" w:cstheme="minorHAnsi"/>
          <w:szCs w:val="20"/>
        </w:rPr>
      </w:pPr>
      <w:r>
        <w:rPr>
          <w:rFonts w:asciiTheme="minorHAnsi" w:hAnsiTheme="minorHAnsi" w:cstheme="minorHAnsi"/>
          <w:szCs w:val="20"/>
        </w:rPr>
        <w:t>Ronse:</w:t>
      </w:r>
    </w:p>
    <w:p w:rsidR="00B9570F" w:rsidRDefault="00B9570F" w:rsidP="00441CBF">
      <w:pPr>
        <w:spacing w:line="240" w:lineRule="auto"/>
        <w:jc w:val="both"/>
        <w:rPr>
          <w:rFonts w:asciiTheme="minorHAnsi" w:hAnsiTheme="minorHAnsi" w:cstheme="minorHAnsi"/>
          <w:szCs w:val="20"/>
        </w:rPr>
      </w:pPr>
    </w:p>
    <w:p w:rsidR="00934D95" w:rsidRPr="002568A0" w:rsidRDefault="00751786" w:rsidP="00441CBF">
      <w:pPr>
        <w:spacing w:line="240" w:lineRule="auto"/>
        <w:jc w:val="both"/>
        <w:rPr>
          <w:rFonts w:asciiTheme="minorHAnsi" w:hAnsiTheme="minorHAnsi" w:cstheme="minorHAnsi"/>
          <w:i/>
          <w:szCs w:val="20"/>
        </w:rPr>
      </w:pPr>
      <w:r w:rsidRPr="002568A0">
        <w:rPr>
          <w:rFonts w:asciiTheme="minorHAnsi" w:hAnsiTheme="minorHAnsi" w:cstheme="minorHAnsi"/>
          <w:i/>
          <w:szCs w:val="20"/>
        </w:rPr>
        <w:t>KA-IPB</w:t>
      </w:r>
    </w:p>
    <w:p w:rsidR="00B769F1" w:rsidRDefault="00B769F1" w:rsidP="00441CBF">
      <w:pPr>
        <w:spacing w:line="240" w:lineRule="auto"/>
        <w:jc w:val="both"/>
        <w:rPr>
          <w:rFonts w:asciiTheme="minorHAnsi" w:hAnsiTheme="minorHAnsi" w:cstheme="minorHAnsi"/>
          <w:szCs w:val="20"/>
        </w:rPr>
      </w:pPr>
    </w:p>
    <w:tbl>
      <w:tblPr>
        <w:tblStyle w:val="Tabelraster"/>
        <w:tblW w:w="8472" w:type="dxa"/>
        <w:tblLook w:val="04A0" w:firstRow="1" w:lastRow="0" w:firstColumn="1" w:lastColumn="0" w:noHBand="0" w:noVBand="1"/>
      </w:tblPr>
      <w:tblGrid>
        <w:gridCol w:w="721"/>
        <w:gridCol w:w="4065"/>
        <w:gridCol w:w="3686"/>
      </w:tblGrid>
      <w:tr w:rsidR="009A3786" w:rsidTr="009A3786">
        <w:tc>
          <w:tcPr>
            <w:tcW w:w="721" w:type="dxa"/>
            <w:vMerge w:val="restart"/>
            <w:vAlign w:val="center"/>
          </w:tcPr>
          <w:p w:rsidR="009A3786" w:rsidRDefault="009A3786" w:rsidP="009A3786">
            <w:pPr>
              <w:jc w:val="center"/>
              <w:rPr>
                <w:rFonts w:asciiTheme="minorHAnsi" w:hAnsiTheme="minorHAnsi" w:cstheme="minorHAnsi"/>
                <w:szCs w:val="20"/>
              </w:rPr>
            </w:pPr>
            <w:r>
              <w:rPr>
                <w:rFonts w:asciiTheme="minorHAnsi" w:hAnsiTheme="minorHAnsi" w:cstheme="minorHAnsi"/>
                <w:szCs w:val="20"/>
              </w:rPr>
              <w:lastRenderedPageBreak/>
              <w:t>1A/1B</w:t>
            </w:r>
          </w:p>
        </w:tc>
        <w:tc>
          <w:tcPr>
            <w:tcW w:w="4065"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Broers/zussen</w:t>
            </w:r>
          </w:p>
          <w:p w:rsidR="009A3786" w:rsidRDefault="009A3786" w:rsidP="00707DE4">
            <w:pPr>
              <w:jc w:val="both"/>
              <w:rPr>
                <w:rFonts w:asciiTheme="minorHAnsi" w:hAnsiTheme="minorHAnsi" w:cstheme="minorHAnsi"/>
                <w:szCs w:val="20"/>
              </w:rPr>
            </w:pPr>
            <w:r>
              <w:rPr>
                <w:rFonts w:asciiTheme="minorHAnsi" w:hAnsiTheme="minorHAnsi" w:cstheme="minorHAnsi"/>
                <w:szCs w:val="20"/>
              </w:rPr>
              <w:t xml:space="preserve">Kinderen van schoolpersoneel </w:t>
            </w:r>
          </w:p>
        </w:tc>
        <w:tc>
          <w:tcPr>
            <w:tcW w:w="3686" w:type="dxa"/>
            <w:vAlign w:val="center"/>
          </w:tcPr>
          <w:p w:rsidR="009A3786" w:rsidRDefault="009A3786" w:rsidP="00707DE4">
            <w:pPr>
              <w:rPr>
                <w:rFonts w:asciiTheme="minorHAnsi" w:hAnsiTheme="minorHAnsi" w:cstheme="minorHAnsi"/>
                <w:szCs w:val="20"/>
              </w:rPr>
            </w:pPr>
            <w:r>
              <w:rPr>
                <w:rFonts w:asciiTheme="minorHAnsi" w:hAnsiTheme="minorHAnsi" w:cstheme="minorHAnsi"/>
                <w:szCs w:val="20"/>
              </w:rPr>
              <w:t>14 - 27 maart 2016</w:t>
            </w:r>
          </w:p>
        </w:tc>
      </w:tr>
      <w:tr w:rsidR="009A3786" w:rsidTr="009A3786">
        <w:tc>
          <w:tcPr>
            <w:tcW w:w="721" w:type="dxa"/>
            <w:vMerge/>
          </w:tcPr>
          <w:p w:rsidR="009A3786" w:rsidRDefault="009A3786" w:rsidP="00707DE4">
            <w:pPr>
              <w:jc w:val="both"/>
              <w:rPr>
                <w:rFonts w:asciiTheme="minorHAnsi" w:hAnsiTheme="minorHAnsi" w:cstheme="minorHAnsi"/>
                <w:szCs w:val="20"/>
              </w:rPr>
            </w:pPr>
          </w:p>
        </w:tc>
        <w:tc>
          <w:tcPr>
            <w:tcW w:w="4065"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Indicator/Niet-indicator</w:t>
            </w:r>
          </w:p>
        </w:tc>
        <w:tc>
          <w:tcPr>
            <w:tcW w:w="3686" w:type="dxa"/>
          </w:tcPr>
          <w:p w:rsidR="009A3786" w:rsidRDefault="009A3786" w:rsidP="00751786">
            <w:pPr>
              <w:jc w:val="both"/>
              <w:rPr>
                <w:rFonts w:asciiTheme="minorHAnsi" w:hAnsiTheme="minorHAnsi" w:cstheme="minorHAnsi"/>
                <w:szCs w:val="20"/>
              </w:rPr>
            </w:pPr>
            <w:r>
              <w:rPr>
                <w:rFonts w:asciiTheme="minorHAnsi" w:hAnsiTheme="minorHAnsi" w:cstheme="minorHAnsi"/>
                <w:szCs w:val="20"/>
              </w:rPr>
              <w:t>11- 24 april 2016</w:t>
            </w:r>
          </w:p>
        </w:tc>
      </w:tr>
      <w:tr w:rsidR="009A3786" w:rsidTr="009A3786">
        <w:tc>
          <w:tcPr>
            <w:tcW w:w="721"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ALLE</w:t>
            </w:r>
          </w:p>
        </w:tc>
        <w:tc>
          <w:tcPr>
            <w:tcW w:w="4065"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Vrije inschrijvingen</w:t>
            </w:r>
          </w:p>
        </w:tc>
        <w:tc>
          <w:tcPr>
            <w:tcW w:w="3686"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Vanaf 25 april 2016</w:t>
            </w:r>
          </w:p>
        </w:tc>
      </w:tr>
    </w:tbl>
    <w:p w:rsidR="00751786" w:rsidRDefault="00751786" w:rsidP="00441CBF">
      <w:pPr>
        <w:spacing w:line="240" w:lineRule="auto"/>
        <w:jc w:val="both"/>
        <w:rPr>
          <w:rFonts w:asciiTheme="minorHAnsi" w:hAnsiTheme="minorHAnsi" w:cstheme="minorHAnsi"/>
          <w:szCs w:val="20"/>
        </w:rPr>
      </w:pPr>
    </w:p>
    <w:p w:rsidR="00751786" w:rsidRPr="002568A0" w:rsidRDefault="00B769F1" w:rsidP="00441CBF">
      <w:pPr>
        <w:spacing w:line="240" w:lineRule="auto"/>
        <w:jc w:val="both"/>
        <w:rPr>
          <w:rFonts w:asciiTheme="minorHAnsi" w:hAnsiTheme="minorHAnsi" w:cstheme="minorHAnsi"/>
          <w:i/>
          <w:szCs w:val="20"/>
        </w:rPr>
      </w:pPr>
      <w:r w:rsidRPr="002568A0">
        <w:rPr>
          <w:rFonts w:asciiTheme="minorHAnsi" w:hAnsiTheme="minorHAnsi" w:cstheme="minorHAnsi"/>
          <w:i/>
          <w:szCs w:val="20"/>
        </w:rPr>
        <w:t>KSO Glorieux</w:t>
      </w:r>
    </w:p>
    <w:p w:rsidR="00751786" w:rsidRDefault="00751786" w:rsidP="00441CBF">
      <w:pPr>
        <w:spacing w:line="240" w:lineRule="auto"/>
        <w:jc w:val="both"/>
        <w:rPr>
          <w:rFonts w:asciiTheme="minorHAnsi" w:hAnsiTheme="minorHAnsi" w:cstheme="minorHAnsi"/>
          <w:szCs w:val="20"/>
        </w:rPr>
      </w:pPr>
    </w:p>
    <w:tbl>
      <w:tblPr>
        <w:tblStyle w:val="Tabelraster"/>
        <w:tblW w:w="8472" w:type="dxa"/>
        <w:tblLook w:val="04A0" w:firstRow="1" w:lastRow="0" w:firstColumn="1" w:lastColumn="0" w:noHBand="0" w:noVBand="1"/>
      </w:tblPr>
      <w:tblGrid>
        <w:gridCol w:w="721"/>
        <w:gridCol w:w="4065"/>
        <w:gridCol w:w="3686"/>
      </w:tblGrid>
      <w:tr w:rsidR="009A3786" w:rsidTr="009A3786">
        <w:tc>
          <w:tcPr>
            <w:tcW w:w="721" w:type="dxa"/>
            <w:vMerge w:val="restart"/>
            <w:vAlign w:val="center"/>
          </w:tcPr>
          <w:p w:rsidR="009A3786" w:rsidRDefault="009A3786" w:rsidP="00564CEC">
            <w:pPr>
              <w:jc w:val="center"/>
              <w:rPr>
                <w:rFonts w:asciiTheme="minorHAnsi" w:hAnsiTheme="minorHAnsi" w:cstheme="minorHAnsi"/>
                <w:szCs w:val="20"/>
              </w:rPr>
            </w:pPr>
            <w:r>
              <w:rPr>
                <w:rFonts w:asciiTheme="minorHAnsi" w:hAnsiTheme="minorHAnsi" w:cstheme="minorHAnsi"/>
                <w:szCs w:val="20"/>
              </w:rPr>
              <w:t>1A/1B</w:t>
            </w:r>
          </w:p>
        </w:tc>
        <w:tc>
          <w:tcPr>
            <w:tcW w:w="4065" w:type="dxa"/>
          </w:tcPr>
          <w:p w:rsidR="009A3786" w:rsidRDefault="009A3786" w:rsidP="009A3786">
            <w:pPr>
              <w:ind w:left="-2291" w:firstLine="2291"/>
              <w:jc w:val="both"/>
              <w:rPr>
                <w:rFonts w:asciiTheme="minorHAnsi" w:hAnsiTheme="minorHAnsi" w:cstheme="minorHAnsi"/>
                <w:szCs w:val="20"/>
              </w:rPr>
            </w:pPr>
            <w:r>
              <w:rPr>
                <w:rFonts w:asciiTheme="minorHAnsi" w:hAnsiTheme="minorHAnsi" w:cstheme="minorHAnsi"/>
                <w:szCs w:val="20"/>
              </w:rPr>
              <w:t>Broers/zussen</w:t>
            </w:r>
          </w:p>
          <w:p w:rsidR="009A3786" w:rsidRDefault="009A3786" w:rsidP="00707DE4">
            <w:pPr>
              <w:jc w:val="both"/>
              <w:rPr>
                <w:rFonts w:asciiTheme="minorHAnsi" w:hAnsiTheme="minorHAnsi" w:cstheme="minorHAnsi"/>
                <w:szCs w:val="20"/>
              </w:rPr>
            </w:pPr>
            <w:r>
              <w:rPr>
                <w:rFonts w:asciiTheme="minorHAnsi" w:hAnsiTheme="minorHAnsi" w:cstheme="minorHAnsi"/>
                <w:szCs w:val="20"/>
              </w:rPr>
              <w:t xml:space="preserve">Kinderen van schoolpersoneel </w:t>
            </w:r>
          </w:p>
        </w:tc>
        <w:tc>
          <w:tcPr>
            <w:tcW w:w="3686" w:type="dxa"/>
            <w:vAlign w:val="center"/>
          </w:tcPr>
          <w:p w:rsidR="009A3786" w:rsidRDefault="009A3786" w:rsidP="00707DE4">
            <w:pPr>
              <w:rPr>
                <w:rFonts w:asciiTheme="minorHAnsi" w:hAnsiTheme="minorHAnsi" w:cstheme="minorHAnsi"/>
                <w:szCs w:val="20"/>
              </w:rPr>
            </w:pPr>
            <w:r>
              <w:rPr>
                <w:rFonts w:asciiTheme="minorHAnsi" w:hAnsiTheme="minorHAnsi" w:cstheme="minorHAnsi"/>
                <w:szCs w:val="20"/>
              </w:rPr>
              <w:t>18 april - 1 mei 2016</w:t>
            </w:r>
          </w:p>
        </w:tc>
      </w:tr>
      <w:tr w:rsidR="009A3786" w:rsidTr="009A3786">
        <w:tc>
          <w:tcPr>
            <w:tcW w:w="721" w:type="dxa"/>
            <w:vMerge/>
          </w:tcPr>
          <w:p w:rsidR="009A3786" w:rsidRDefault="009A3786" w:rsidP="00564CEC">
            <w:pPr>
              <w:jc w:val="both"/>
              <w:rPr>
                <w:rFonts w:asciiTheme="minorHAnsi" w:hAnsiTheme="minorHAnsi" w:cstheme="minorHAnsi"/>
                <w:szCs w:val="20"/>
              </w:rPr>
            </w:pPr>
          </w:p>
        </w:tc>
        <w:tc>
          <w:tcPr>
            <w:tcW w:w="4065"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 xml:space="preserve">Indicator/Niet-indicator </w:t>
            </w:r>
          </w:p>
        </w:tc>
        <w:tc>
          <w:tcPr>
            <w:tcW w:w="3686"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2 - 17 mei 2016</w:t>
            </w:r>
          </w:p>
        </w:tc>
      </w:tr>
      <w:tr w:rsidR="009A3786" w:rsidTr="009A3786">
        <w:tc>
          <w:tcPr>
            <w:tcW w:w="721" w:type="dxa"/>
          </w:tcPr>
          <w:p w:rsidR="009A3786" w:rsidRDefault="009A3786" w:rsidP="00564CEC">
            <w:pPr>
              <w:jc w:val="both"/>
              <w:rPr>
                <w:rFonts w:asciiTheme="minorHAnsi" w:hAnsiTheme="minorHAnsi" w:cstheme="minorHAnsi"/>
                <w:szCs w:val="20"/>
              </w:rPr>
            </w:pPr>
            <w:r>
              <w:rPr>
                <w:rFonts w:asciiTheme="minorHAnsi" w:hAnsiTheme="minorHAnsi" w:cstheme="minorHAnsi"/>
                <w:szCs w:val="20"/>
              </w:rPr>
              <w:t>ALLE</w:t>
            </w:r>
          </w:p>
        </w:tc>
        <w:tc>
          <w:tcPr>
            <w:tcW w:w="4065"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Vrije inschrijvingen</w:t>
            </w:r>
          </w:p>
        </w:tc>
        <w:tc>
          <w:tcPr>
            <w:tcW w:w="3686" w:type="dxa"/>
          </w:tcPr>
          <w:p w:rsidR="009A3786" w:rsidRDefault="009A3786" w:rsidP="00707DE4">
            <w:pPr>
              <w:jc w:val="both"/>
              <w:rPr>
                <w:rFonts w:asciiTheme="minorHAnsi" w:hAnsiTheme="minorHAnsi" w:cstheme="minorHAnsi"/>
                <w:szCs w:val="20"/>
              </w:rPr>
            </w:pPr>
            <w:r>
              <w:rPr>
                <w:rFonts w:asciiTheme="minorHAnsi" w:hAnsiTheme="minorHAnsi" w:cstheme="minorHAnsi"/>
                <w:szCs w:val="20"/>
              </w:rPr>
              <w:t>Vanaf 21 mei</w:t>
            </w:r>
          </w:p>
        </w:tc>
      </w:tr>
    </w:tbl>
    <w:p w:rsidR="003531B9" w:rsidRDefault="003531B9" w:rsidP="0018634D">
      <w:pPr>
        <w:spacing w:line="240" w:lineRule="auto"/>
        <w:jc w:val="both"/>
        <w:rPr>
          <w:rFonts w:asciiTheme="minorHAnsi" w:hAnsiTheme="minorHAnsi" w:cstheme="minorHAnsi"/>
          <w:i/>
          <w:szCs w:val="20"/>
        </w:rPr>
      </w:pPr>
    </w:p>
    <w:p w:rsidR="003531B9" w:rsidRDefault="003531B9" w:rsidP="0018634D">
      <w:pPr>
        <w:spacing w:line="240" w:lineRule="auto"/>
        <w:jc w:val="both"/>
        <w:rPr>
          <w:rFonts w:asciiTheme="minorHAnsi" w:hAnsiTheme="minorHAnsi" w:cstheme="minorHAnsi"/>
          <w:i/>
          <w:szCs w:val="20"/>
        </w:rPr>
      </w:pPr>
    </w:p>
    <w:p w:rsidR="0018634D" w:rsidRPr="0018634D" w:rsidRDefault="0018634D" w:rsidP="0018634D">
      <w:pPr>
        <w:spacing w:line="240" w:lineRule="auto"/>
        <w:jc w:val="both"/>
        <w:rPr>
          <w:rFonts w:asciiTheme="minorHAnsi" w:hAnsiTheme="minorHAnsi" w:cstheme="minorHAnsi"/>
          <w:i/>
          <w:szCs w:val="20"/>
        </w:rPr>
      </w:pPr>
      <w:r>
        <w:rPr>
          <w:rFonts w:asciiTheme="minorHAnsi" w:hAnsiTheme="minorHAnsi" w:cstheme="minorHAnsi"/>
          <w:i/>
          <w:szCs w:val="20"/>
        </w:rPr>
        <w:t xml:space="preserve">5.2 </w:t>
      </w:r>
      <w:r>
        <w:rPr>
          <w:rFonts w:asciiTheme="minorHAnsi" w:hAnsiTheme="minorHAnsi" w:cstheme="minorHAnsi"/>
          <w:i/>
          <w:szCs w:val="20"/>
        </w:rPr>
        <w:tab/>
        <w:t>Capaciteit en vrije plaatsen</w:t>
      </w:r>
    </w:p>
    <w:p w:rsidR="00751786" w:rsidRDefault="00751786" w:rsidP="00441CBF">
      <w:pPr>
        <w:spacing w:line="240" w:lineRule="auto"/>
        <w:jc w:val="both"/>
        <w:rPr>
          <w:rFonts w:asciiTheme="minorHAnsi" w:hAnsiTheme="minorHAnsi" w:cstheme="minorHAnsi"/>
          <w:szCs w:val="20"/>
        </w:rPr>
      </w:pPr>
    </w:p>
    <w:p w:rsidR="004D3D75" w:rsidRDefault="003531B9" w:rsidP="00441CBF">
      <w:pPr>
        <w:jc w:val="both"/>
        <w:rPr>
          <w:rFonts w:asciiTheme="minorHAnsi" w:hAnsiTheme="minorHAnsi" w:cstheme="minorHAnsi"/>
          <w:szCs w:val="20"/>
        </w:rPr>
      </w:pPr>
      <w:r>
        <w:rPr>
          <w:rFonts w:asciiTheme="minorHAnsi" w:hAnsiTheme="minorHAnsi" w:cstheme="minorHAnsi"/>
          <w:szCs w:val="20"/>
        </w:rPr>
        <w:t xml:space="preserve">Voor </w:t>
      </w:r>
      <w:r w:rsidR="00E04904">
        <w:rPr>
          <w:rFonts w:asciiTheme="minorHAnsi" w:hAnsiTheme="minorHAnsi" w:cstheme="minorHAnsi"/>
          <w:szCs w:val="20"/>
        </w:rPr>
        <w:t xml:space="preserve">het begin </w:t>
      </w:r>
      <w:r w:rsidR="00E455ED">
        <w:rPr>
          <w:rFonts w:asciiTheme="minorHAnsi" w:hAnsiTheme="minorHAnsi" w:cstheme="minorHAnsi"/>
          <w:szCs w:val="20"/>
        </w:rPr>
        <w:t>van de inschrijvingsperiode melden de scholen de capaciteit en vrije plaatsen voor het eerste leerjaar van de eerste graad aan het LOP. Ofwel doen ze dit voor 1A en 1B afzonderlijk, ofwel voor 1a en 1B samen.</w:t>
      </w:r>
      <w:r w:rsidR="00607241">
        <w:rPr>
          <w:rFonts w:asciiTheme="minorHAnsi" w:hAnsiTheme="minorHAnsi" w:cstheme="minorHAnsi"/>
          <w:szCs w:val="20"/>
        </w:rPr>
        <w:t xml:space="preserve"> Luc stuurt hiervoor de invultabel door.</w:t>
      </w:r>
    </w:p>
    <w:p w:rsidR="00607241" w:rsidRDefault="00607241" w:rsidP="00441CBF">
      <w:pPr>
        <w:jc w:val="both"/>
        <w:rPr>
          <w:rFonts w:asciiTheme="minorHAnsi" w:hAnsiTheme="minorHAnsi" w:cstheme="minorHAnsi"/>
          <w:szCs w:val="20"/>
        </w:rPr>
      </w:pPr>
    </w:p>
    <w:p w:rsidR="00607241" w:rsidRDefault="003540C2" w:rsidP="00441CBF">
      <w:pPr>
        <w:jc w:val="both"/>
        <w:rPr>
          <w:rFonts w:asciiTheme="minorHAnsi" w:hAnsiTheme="minorHAnsi" w:cstheme="minorHAnsi"/>
          <w:i/>
          <w:szCs w:val="20"/>
        </w:rPr>
      </w:pPr>
      <w:r>
        <w:rPr>
          <w:rFonts w:asciiTheme="minorHAnsi" w:hAnsiTheme="minorHAnsi" w:cstheme="minorHAnsi"/>
          <w:i/>
          <w:szCs w:val="20"/>
        </w:rPr>
        <w:t>5.3</w:t>
      </w:r>
      <w:r>
        <w:rPr>
          <w:rFonts w:asciiTheme="minorHAnsi" w:hAnsiTheme="minorHAnsi" w:cstheme="minorHAnsi"/>
          <w:i/>
          <w:szCs w:val="20"/>
        </w:rPr>
        <w:tab/>
        <w:t>Relatieve aanwezigheid indicatorleerlingen</w:t>
      </w:r>
    </w:p>
    <w:p w:rsidR="003540C2" w:rsidRDefault="003540C2" w:rsidP="00441CBF">
      <w:pPr>
        <w:jc w:val="both"/>
        <w:rPr>
          <w:rFonts w:asciiTheme="minorHAnsi" w:hAnsiTheme="minorHAnsi" w:cstheme="minorHAnsi"/>
          <w:i/>
          <w:szCs w:val="20"/>
        </w:rPr>
      </w:pPr>
    </w:p>
    <w:p w:rsidR="003540C2" w:rsidRDefault="003540C2" w:rsidP="00441CBF">
      <w:pPr>
        <w:jc w:val="both"/>
        <w:rPr>
          <w:rFonts w:asciiTheme="minorHAnsi" w:hAnsiTheme="minorHAnsi" w:cstheme="minorHAnsi"/>
          <w:szCs w:val="20"/>
        </w:rPr>
      </w:pPr>
      <w:r>
        <w:rPr>
          <w:rFonts w:asciiTheme="minorHAnsi" w:hAnsiTheme="minorHAnsi" w:cstheme="minorHAnsi"/>
          <w:szCs w:val="20"/>
        </w:rPr>
        <w:t>We bekijken de tabel met de gegevens relatieve aanwezighe</w:t>
      </w:r>
      <w:r w:rsidR="0065563C">
        <w:rPr>
          <w:rFonts w:asciiTheme="minorHAnsi" w:hAnsiTheme="minorHAnsi" w:cstheme="minorHAnsi"/>
          <w:szCs w:val="20"/>
        </w:rPr>
        <w:t>i</w:t>
      </w:r>
      <w:r>
        <w:rPr>
          <w:rFonts w:asciiTheme="minorHAnsi" w:hAnsiTheme="minorHAnsi" w:cstheme="minorHAnsi"/>
          <w:szCs w:val="20"/>
        </w:rPr>
        <w:t xml:space="preserve">d van indicatorleerlingen op datum van 1 februari 2015 </w:t>
      </w:r>
      <w:r w:rsidR="0065563C">
        <w:rPr>
          <w:rFonts w:asciiTheme="minorHAnsi" w:hAnsiTheme="minorHAnsi" w:cstheme="minorHAnsi"/>
          <w:szCs w:val="20"/>
        </w:rPr>
        <w:t xml:space="preserve">en vergeleken met 2014 en 2013. </w:t>
      </w:r>
    </w:p>
    <w:p w:rsidR="0065563C" w:rsidRDefault="0065563C" w:rsidP="00441CBF">
      <w:pPr>
        <w:jc w:val="both"/>
        <w:rPr>
          <w:rFonts w:asciiTheme="minorHAnsi" w:hAnsiTheme="minorHAnsi" w:cstheme="minorHAnsi"/>
          <w:szCs w:val="20"/>
        </w:rPr>
      </w:pPr>
      <w:r>
        <w:rPr>
          <w:rFonts w:asciiTheme="minorHAnsi" w:hAnsiTheme="minorHAnsi" w:cstheme="minorHAnsi"/>
          <w:szCs w:val="20"/>
        </w:rPr>
        <w:t xml:space="preserve">Opmerkelijk is dat het % overal daalt, behalve in 1 school: KSO Glorieux. Dit laatste kan mee verklaard worden door de oprichting van een extra 1B-klas. Maar voor de globale daling hebben we geen verklaring. Gezien de toenemende armoede zou je eerder het tegendeel verwachten. </w:t>
      </w:r>
    </w:p>
    <w:p w:rsidR="004C3BC9" w:rsidRDefault="004C3BC9" w:rsidP="00441CBF">
      <w:pPr>
        <w:jc w:val="both"/>
        <w:rPr>
          <w:rFonts w:asciiTheme="minorHAnsi" w:hAnsiTheme="minorHAnsi" w:cstheme="minorHAnsi"/>
          <w:szCs w:val="20"/>
        </w:rPr>
      </w:pPr>
    </w:p>
    <w:p w:rsidR="004C3BC9" w:rsidRPr="00441CBF" w:rsidRDefault="004C3BC9" w:rsidP="004C3BC9">
      <w:pPr>
        <w:pStyle w:val="Lijstalinea"/>
        <w:numPr>
          <w:ilvl w:val="0"/>
          <w:numId w:val="13"/>
        </w:numPr>
        <w:shd w:val="clear" w:color="auto" w:fill="F2F2F2" w:themeFill="background1" w:themeFillShade="F2"/>
        <w:jc w:val="both"/>
        <w:rPr>
          <w:rFonts w:asciiTheme="minorHAnsi" w:hAnsiTheme="minorHAnsi" w:cstheme="minorHAnsi"/>
          <w:szCs w:val="20"/>
        </w:rPr>
      </w:pPr>
      <w:r>
        <w:rPr>
          <w:rFonts w:asciiTheme="minorHAnsi" w:hAnsiTheme="minorHAnsi" w:cstheme="minorHAnsi"/>
          <w:szCs w:val="20"/>
        </w:rPr>
        <w:t>Varia</w:t>
      </w:r>
    </w:p>
    <w:p w:rsidR="004C3BC9" w:rsidRDefault="004C3BC9" w:rsidP="00441CBF">
      <w:pPr>
        <w:jc w:val="both"/>
        <w:rPr>
          <w:rFonts w:asciiTheme="minorHAnsi" w:hAnsiTheme="minorHAnsi" w:cstheme="minorHAnsi"/>
          <w:szCs w:val="20"/>
        </w:rPr>
      </w:pPr>
    </w:p>
    <w:p w:rsidR="004C3BC9" w:rsidRDefault="004C3BC9" w:rsidP="00441CBF">
      <w:pPr>
        <w:jc w:val="both"/>
        <w:rPr>
          <w:rFonts w:asciiTheme="minorHAnsi" w:hAnsiTheme="minorHAnsi" w:cstheme="minorHAnsi"/>
          <w:i/>
          <w:szCs w:val="20"/>
        </w:rPr>
      </w:pPr>
      <w:r>
        <w:rPr>
          <w:rFonts w:asciiTheme="minorHAnsi" w:hAnsiTheme="minorHAnsi" w:cstheme="minorHAnsi"/>
          <w:i/>
          <w:szCs w:val="20"/>
        </w:rPr>
        <w:t>6.1</w:t>
      </w:r>
      <w:r>
        <w:rPr>
          <w:rFonts w:asciiTheme="minorHAnsi" w:hAnsiTheme="minorHAnsi" w:cstheme="minorHAnsi"/>
          <w:i/>
          <w:szCs w:val="20"/>
        </w:rPr>
        <w:tab/>
        <w:t>OKAN</w:t>
      </w:r>
    </w:p>
    <w:p w:rsidR="004C3BC9" w:rsidRDefault="004C3BC9" w:rsidP="00441CBF">
      <w:pPr>
        <w:jc w:val="both"/>
        <w:rPr>
          <w:rFonts w:asciiTheme="minorHAnsi" w:hAnsiTheme="minorHAnsi" w:cstheme="minorHAnsi"/>
          <w:i/>
          <w:szCs w:val="20"/>
        </w:rPr>
      </w:pPr>
    </w:p>
    <w:p w:rsidR="004C3BC9" w:rsidRDefault="004C3BC9" w:rsidP="00AB50CB">
      <w:pPr>
        <w:pStyle w:val="Lijstalinea"/>
        <w:numPr>
          <w:ilvl w:val="0"/>
          <w:numId w:val="17"/>
        </w:numPr>
        <w:jc w:val="both"/>
        <w:rPr>
          <w:rFonts w:asciiTheme="minorHAnsi" w:hAnsiTheme="minorHAnsi" w:cstheme="minorHAnsi"/>
          <w:szCs w:val="20"/>
        </w:rPr>
      </w:pPr>
      <w:r w:rsidRPr="00AB50CB">
        <w:rPr>
          <w:rFonts w:asciiTheme="minorHAnsi" w:hAnsiTheme="minorHAnsi" w:cstheme="minorHAnsi"/>
          <w:szCs w:val="20"/>
        </w:rPr>
        <w:t xml:space="preserve">Er is nog steeds geen sterke toename van OKAN-leerlingen. In de vestiging Oudenaarde zijn er nu 36 ingeschreven, in Geraardsbergen 31. </w:t>
      </w:r>
    </w:p>
    <w:p w:rsidR="00AB50CB" w:rsidRDefault="00AB50CB" w:rsidP="00AB50CB">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Naar verluid zijn er scholen in de regio die anderstalige nieuwkomers niet toeleiden. De folder is nogmaals rondgestuurd.</w:t>
      </w:r>
    </w:p>
    <w:p w:rsidR="00AB50CB" w:rsidRPr="00AB50CB" w:rsidRDefault="00AB50CB" w:rsidP="00AB50CB">
      <w:pPr>
        <w:pStyle w:val="Lijstalinea"/>
        <w:numPr>
          <w:ilvl w:val="0"/>
          <w:numId w:val="17"/>
        </w:numPr>
        <w:jc w:val="both"/>
        <w:rPr>
          <w:rFonts w:asciiTheme="minorHAnsi" w:hAnsiTheme="minorHAnsi" w:cstheme="minorHAnsi"/>
          <w:szCs w:val="20"/>
        </w:rPr>
      </w:pPr>
      <w:r>
        <w:rPr>
          <w:rFonts w:asciiTheme="minorHAnsi" w:hAnsiTheme="minorHAnsi" w:cstheme="minorHAnsi"/>
          <w:szCs w:val="20"/>
        </w:rPr>
        <w:t>TISJ laat doorgaans ook 11-jarigen toe in OKAN</w:t>
      </w:r>
      <w:r w:rsidR="00F21DBD">
        <w:rPr>
          <w:rFonts w:asciiTheme="minorHAnsi" w:hAnsiTheme="minorHAnsi" w:cstheme="minorHAnsi"/>
          <w:szCs w:val="20"/>
        </w:rPr>
        <w:t>, na individueel onderzoek</w:t>
      </w:r>
      <w:r>
        <w:rPr>
          <w:rFonts w:asciiTheme="minorHAnsi" w:hAnsiTheme="minorHAnsi" w:cstheme="minorHAnsi"/>
          <w:szCs w:val="20"/>
        </w:rPr>
        <w:t>. Misschien is het daarom best om ook in het la</w:t>
      </w:r>
      <w:r w:rsidR="00F21DBD">
        <w:rPr>
          <w:rFonts w:asciiTheme="minorHAnsi" w:hAnsiTheme="minorHAnsi" w:cstheme="minorHAnsi"/>
          <w:szCs w:val="20"/>
        </w:rPr>
        <w:t>ger onderwijs te sensibiliseren, want dit is niet goed bekend.</w:t>
      </w:r>
    </w:p>
    <w:sectPr w:rsidR="00AB50CB" w:rsidRPr="00AB50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4EF0"/>
    <w:multiLevelType w:val="hybridMultilevel"/>
    <w:tmpl w:val="2F4A8C0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nsid w:val="0CF7220E"/>
    <w:multiLevelType w:val="hybridMultilevel"/>
    <w:tmpl w:val="42984B3C"/>
    <w:lvl w:ilvl="0" w:tplc="08130003">
      <w:start w:val="1"/>
      <w:numFmt w:val="bullet"/>
      <w:lvlText w:val="o"/>
      <w:lvlJc w:val="left"/>
      <w:pPr>
        <w:tabs>
          <w:tab w:val="num" w:pos="720"/>
        </w:tabs>
        <w:ind w:left="720" w:hanging="360"/>
      </w:pPr>
      <w:rPr>
        <w:rFonts w:ascii="Courier New" w:hAnsi="Courier New" w:cs="Courier New"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0EEA5A58"/>
    <w:multiLevelType w:val="hybridMultilevel"/>
    <w:tmpl w:val="3338398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nsid w:val="1313018A"/>
    <w:multiLevelType w:val="hybridMultilevel"/>
    <w:tmpl w:val="7F928CE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1FD31F9C"/>
    <w:multiLevelType w:val="hybridMultilevel"/>
    <w:tmpl w:val="9B8485CE"/>
    <w:lvl w:ilvl="0" w:tplc="0813000F">
      <w:start w:val="1"/>
      <w:numFmt w:val="decimal"/>
      <w:lvlText w:val="%1."/>
      <w:lvlJc w:val="left"/>
      <w:pPr>
        <w:ind w:left="360" w:hanging="360"/>
      </w:pPr>
    </w:lvl>
    <w:lvl w:ilvl="1" w:tplc="08130001">
      <w:start w:val="1"/>
      <w:numFmt w:val="bullet"/>
      <w:lvlText w:val=""/>
      <w:lvlJc w:val="left"/>
      <w:pPr>
        <w:ind w:left="1080" w:hanging="360"/>
      </w:pPr>
      <w:rPr>
        <w:rFonts w:ascii="Symbol" w:hAnsi="Symbol" w:hint="default"/>
      </w:r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5">
    <w:nsid w:val="2407659F"/>
    <w:multiLevelType w:val="hybridMultilevel"/>
    <w:tmpl w:val="3BA0E2B0"/>
    <w:lvl w:ilvl="0" w:tplc="626067B0">
      <w:start w:val="13"/>
      <w:numFmt w:val="bullet"/>
      <w:lvlText w:val="-"/>
      <w:lvlJc w:val="left"/>
      <w:pPr>
        <w:ind w:left="360" w:hanging="360"/>
      </w:pPr>
      <w:rPr>
        <w:rFonts w:ascii="Calibri" w:eastAsiaTheme="minorHAnsi" w:hAnsi="Calibri" w:cs="Calibri"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nsid w:val="270F375C"/>
    <w:multiLevelType w:val="hybridMultilevel"/>
    <w:tmpl w:val="2ED4E78C"/>
    <w:lvl w:ilvl="0" w:tplc="00A89A9E">
      <w:start w:val="1"/>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28F1625D"/>
    <w:multiLevelType w:val="hybridMultilevel"/>
    <w:tmpl w:val="1CC86C26"/>
    <w:lvl w:ilvl="0" w:tplc="D65E59F8">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8">
    <w:nsid w:val="33F16ACD"/>
    <w:multiLevelType w:val="hybridMultilevel"/>
    <w:tmpl w:val="47CAA814"/>
    <w:lvl w:ilvl="0" w:tplc="510805D0">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4A6583A"/>
    <w:multiLevelType w:val="hybridMultilevel"/>
    <w:tmpl w:val="F21E3026"/>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nsid w:val="455D4A94"/>
    <w:multiLevelType w:val="hybridMultilevel"/>
    <w:tmpl w:val="B0F41A5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1">
    <w:nsid w:val="47CE620F"/>
    <w:multiLevelType w:val="hybridMultilevel"/>
    <w:tmpl w:val="2A8225A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2">
    <w:nsid w:val="4C493FF3"/>
    <w:multiLevelType w:val="hybridMultilevel"/>
    <w:tmpl w:val="16F06C1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nsid w:val="51894B85"/>
    <w:multiLevelType w:val="hybridMultilevel"/>
    <w:tmpl w:val="CC28C4D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nsid w:val="52413F64"/>
    <w:multiLevelType w:val="hybridMultilevel"/>
    <w:tmpl w:val="5E3CBA9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nsid w:val="6A522273"/>
    <w:multiLevelType w:val="hybridMultilevel"/>
    <w:tmpl w:val="A386E3BC"/>
    <w:lvl w:ilvl="0" w:tplc="3BE081F2">
      <w:start w:val="55"/>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9"/>
  </w:num>
  <w:num w:numId="4">
    <w:abstractNumId w:val="1"/>
  </w:num>
  <w:num w:numId="5">
    <w:abstractNumId w:val="8"/>
  </w:num>
  <w:num w:numId="6">
    <w:abstractNumId w:val="5"/>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3"/>
  </w:num>
  <w:num w:numId="11">
    <w:abstractNumId w:val="4"/>
  </w:num>
  <w:num w:numId="12">
    <w:abstractNumId w:val="0"/>
  </w:num>
  <w:num w:numId="13">
    <w:abstractNumId w:val="7"/>
  </w:num>
  <w:num w:numId="14">
    <w:abstractNumId w:val="2"/>
  </w:num>
  <w:num w:numId="15">
    <w:abstractNumId w:val="13"/>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B42"/>
    <w:rsid w:val="000850AC"/>
    <w:rsid w:val="000E7C6B"/>
    <w:rsid w:val="0018634D"/>
    <w:rsid w:val="00200195"/>
    <w:rsid w:val="002568A0"/>
    <w:rsid w:val="002A3669"/>
    <w:rsid w:val="002E3511"/>
    <w:rsid w:val="002F5351"/>
    <w:rsid w:val="003531B9"/>
    <w:rsid w:val="003540C2"/>
    <w:rsid w:val="00356CBC"/>
    <w:rsid w:val="00360105"/>
    <w:rsid w:val="003672D1"/>
    <w:rsid w:val="003D5803"/>
    <w:rsid w:val="003F006D"/>
    <w:rsid w:val="004301AC"/>
    <w:rsid w:val="00441CBF"/>
    <w:rsid w:val="004709B0"/>
    <w:rsid w:val="004C3BC9"/>
    <w:rsid w:val="004D2D84"/>
    <w:rsid w:val="004D3D75"/>
    <w:rsid w:val="00542B57"/>
    <w:rsid w:val="00607241"/>
    <w:rsid w:val="00622AF5"/>
    <w:rsid w:val="0065563C"/>
    <w:rsid w:val="0068691D"/>
    <w:rsid w:val="00696A9A"/>
    <w:rsid w:val="00707DE4"/>
    <w:rsid w:val="00741C21"/>
    <w:rsid w:val="00744A9B"/>
    <w:rsid w:val="00751786"/>
    <w:rsid w:val="007F4700"/>
    <w:rsid w:val="00853C75"/>
    <w:rsid w:val="00863C90"/>
    <w:rsid w:val="008877D2"/>
    <w:rsid w:val="008A4A3F"/>
    <w:rsid w:val="008B7F23"/>
    <w:rsid w:val="008D6EB9"/>
    <w:rsid w:val="008F2CD4"/>
    <w:rsid w:val="00934D95"/>
    <w:rsid w:val="009A3786"/>
    <w:rsid w:val="009C0AC8"/>
    <w:rsid w:val="009D2E77"/>
    <w:rsid w:val="00AB50CB"/>
    <w:rsid w:val="00B20A77"/>
    <w:rsid w:val="00B37B3C"/>
    <w:rsid w:val="00B769F1"/>
    <w:rsid w:val="00B9570F"/>
    <w:rsid w:val="00BD3DAE"/>
    <w:rsid w:val="00BE029D"/>
    <w:rsid w:val="00C00570"/>
    <w:rsid w:val="00C67B42"/>
    <w:rsid w:val="00CD4301"/>
    <w:rsid w:val="00CE7408"/>
    <w:rsid w:val="00D65AC3"/>
    <w:rsid w:val="00DF7311"/>
    <w:rsid w:val="00E04904"/>
    <w:rsid w:val="00E2156A"/>
    <w:rsid w:val="00E455ED"/>
    <w:rsid w:val="00F21DBD"/>
    <w:rsid w:val="00F26A34"/>
    <w:rsid w:val="00F77AD1"/>
    <w:rsid w:val="00FA328B"/>
    <w:rsid w:val="00FE708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67B42"/>
    <w:pPr>
      <w:ind w:left="720"/>
      <w:contextualSpacing/>
    </w:pPr>
  </w:style>
  <w:style w:type="paragraph" w:styleId="Plattetekst">
    <w:name w:val="Body Text"/>
    <w:basedOn w:val="Standaard"/>
    <w:link w:val="PlattetekstChar"/>
    <w:rsid w:val="004D3D75"/>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4D3D75"/>
    <w:rPr>
      <w:rFonts w:ascii="Verdana" w:eastAsia="Times New Roman" w:hAnsi="Verdana" w:cs="Times New Roman"/>
      <w:b/>
      <w:sz w:val="22"/>
      <w:szCs w:val="20"/>
      <w:lang w:val="nl" w:eastAsia="nl-NL"/>
    </w:rPr>
  </w:style>
  <w:style w:type="paragraph" w:styleId="Ballontekst">
    <w:name w:val="Balloon Text"/>
    <w:basedOn w:val="Standaard"/>
    <w:link w:val="BallontekstChar"/>
    <w:uiPriority w:val="99"/>
    <w:semiHidden/>
    <w:unhideWhenUsed/>
    <w:rsid w:val="000850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0AC"/>
    <w:rPr>
      <w:rFonts w:ascii="Tahoma" w:hAnsi="Tahoma" w:cs="Tahoma"/>
      <w:sz w:val="16"/>
      <w:szCs w:val="16"/>
    </w:rPr>
  </w:style>
  <w:style w:type="table" w:styleId="Tabelraster">
    <w:name w:val="Table Grid"/>
    <w:basedOn w:val="Standaardtabel"/>
    <w:uiPriority w:val="59"/>
    <w:rsid w:val="00863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863C90"/>
    <w:rPr>
      <w:b/>
      <w:bCs/>
    </w:rPr>
  </w:style>
  <w:style w:type="character" w:styleId="Hyperlink">
    <w:name w:val="Hyperlink"/>
    <w:basedOn w:val="Standaardalinea-lettertype"/>
    <w:unhideWhenUsed/>
    <w:rsid w:val="00863C9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nl-B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709B0"/>
  </w:style>
  <w:style w:type="paragraph" w:styleId="Kop1">
    <w:name w:val="heading 1"/>
    <w:basedOn w:val="Standaard"/>
    <w:next w:val="Standaard"/>
    <w:link w:val="Kop1Char"/>
    <w:uiPriority w:val="9"/>
    <w:qFormat/>
    <w:rsid w:val="004709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709B0"/>
    <w:rPr>
      <w:rFonts w:asciiTheme="majorHAnsi" w:eastAsiaTheme="majorEastAsia" w:hAnsiTheme="majorHAnsi" w:cstheme="majorBidi"/>
      <w:b/>
      <w:bCs/>
      <w:color w:val="365F91" w:themeColor="accent1" w:themeShade="BF"/>
      <w:sz w:val="28"/>
      <w:szCs w:val="28"/>
    </w:rPr>
  </w:style>
  <w:style w:type="character" w:styleId="Nadruk">
    <w:name w:val="Emphasis"/>
    <w:basedOn w:val="Standaardalinea-lettertype"/>
    <w:uiPriority w:val="20"/>
    <w:qFormat/>
    <w:rsid w:val="004709B0"/>
    <w:rPr>
      <w:b/>
      <w:bCs/>
      <w:i w:val="0"/>
      <w:iCs w:val="0"/>
    </w:rPr>
  </w:style>
  <w:style w:type="paragraph" w:styleId="Geenafstand">
    <w:name w:val="No Spacing"/>
    <w:uiPriority w:val="1"/>
    <w:qFormat/>
    <w:rsid w:val="004709B0"/>
    <w:pPr>
      <w:spacing w:line="240" w:lineRule="auto"/>
    </w:pPr>
  </w:style>
  <w:style w:type="paragraph" w:styleId="Lijstalinea">
    <w:name w:val="List Paragraph"/>
    <w:basedOn w:val="Standaard"/>
    <w:uiPriority w:val="34"/>
    <w:qFormat/>
    <w:rsid w:val="00C67B42"/>
    <w:pPr>
      <w:ind w:left="720"/>
      <w:contextualSpacing/>
    </w:pPr>
  </w:style>
  <w:style w:type="paragraph" w:styleId="Plattetekst">
    <w:name w:val="Body Text"/>
    <w:basedOn w:val="Standaard"/>
    <w:link w:val="PlattetekstChar"/>
    <w:rsid w:val="004D3D75"/>
    <w:pPr>
      <w:spacing w:line="240" w:lineRule="auto"/>
      <w:jc w:val="center"/>
    </w:pPr>
    <w:rPr>
      <w:rFonts w:ascii="Verdana" w:eastAsia="Times New Roman" w:hAnsi="Verdana" w:cs="Times New Roman"/>
      <w:b/>
      <w:sz w:val="22"/>
      <w:szCs w:val="20"/>
      <w:lang w:val="nl" w:eastAsia="nl-NL"/>
    </w:rPr>
  </w:style>
  <w:style w:type="character" w:customStyle="1" w:styleId="PlattetekstChar">
    <w:name w:val="Platte tekst Char"/>
    <w:basedOn w:val="Standaardalinea-lettertype"/>
    <w:link w:val="Plattetekst"/>
    <w:rsid w:val="004D3D75"/>
    <w:rPr>
      <w:rFonts w:ascii="Verdana" w:eastAsia="Times New Roman" w:hAnsi="Verdana" w:cs="Times New Roman"/>
      <w:b/>
      <w:sz w:val="22"/>
      <w:szCs w:val="20"/>
      <w:lang w:val="nl" w:eastAsia="nl-NL"/>
    </w:rPr>
  </w:style>
  <w:style w:type="paragraph" w:styleId="Ballontekst">
    <w:name w:val="Balloon Text"/>
    <w:basedOn w:val="Standaard"/>
    <w:link w:val="BallontekstChar"/>
    <w:uiPriority w:val="99"/>
    <w:semiHidden/>
    <w:unhideWhenUsed/>
    <w:rsid w:val="000850AC"/>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850AC"/>
    <w:rPr>
      <w:rFonts w:ascii="Tahoma" w:hAnsi="Tahoma" w:cs="Tahoma"/>
      <w:sz w:val="16"/>
      <w:szCs w:val="16"/>
    </w:rPr>
  </w:style>
  <w:style w:type="table" w:styleId="Tabelraster">
    <w:name w:val="Table Grid"/>
    <w:basedOn w:val="Standaardtabel"/>
    <w:uiPriority w:val="59"/>
    <w:rsid w:val="00863C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sid w:val="00863C90"/>
    <w:rPr>
      <w:b/>
      <w:bCs/>
    </w:rPr>
  </w:style>
  <w:style w:type="character" w:styleId="Hyperlink">
    <w:name w:val="Hyperlink"/>
    <w:basedOn w:val="Standaardalinea-lettertype"/>
    <w:unhideWhenUsed/>
    <w:rsid w:val="00863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229683">
      <w:bodyDiv w:val="1"/>
      <w:marLeft w:val="0"/>
      <w:marRight w:val="0"/>
      <w:marTop w:val="0"/>
      <w:marBottom w:val="0"/>
      <w:divBdr>
        <w:top w:val="none" w:sz="0" w:space="0" w:color="auto"/>
        <w:left w:val="none" w:sz="0" w:space="0" w:color="auto"/>
        <w:bottom w:val="none" w:sz="0" w:space="0" w:color="auto"/>
        <w:right w:val="none" w:sz="0" w:space="0" w:color="auto"/>
      </w:divBdr>
    </w:div>
    <w:div w:id="1685130658">
      <w:bodyDiv w:val="1"/>
      <w:marLeft w:val="0"/>
      <w:marRight w:val="0"/>
      <w:marTop w:val="0"/>
      <w:marBottom w:val="0"/>
      <w:divBdr>
        <w:top w:val="none" w:sz="0" w:space="0" w:color="auto"/>
        <w:left w:val="none" w:sz="0" w:space="0" w:color="auto"/>
        <w:bottom w:val="none" w:sz="0" w:space="0" w:color="auto"/>
        <w:right w:val="none" w:sz="0" w:space="0" w:color="auto"/>
      </w:divBdr>
    </w:div>
    <w:div w:id="19025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1260</TotalTime>
  <Pages>5</Pages>
  <Words>1597</Words>
  <Characters>8788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10365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Unknown</cp:lastModifiedBy>
  <cp:revision>33</cp:revision>
  <cp:lastPrinted>2016-01-11T12:53:00Z</cp:lastPrinted>
  <dcterms:created xsi:type="dcterms:W3CDTF">2015-10-07T12:53:00Z</dcterms:created>
  <dcterms:modified xsi:type="dcterms:W3CDTF">2016-01-27T06:21:00Z</dcterms:modified>
</cp:coreProperties>
</file>